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6F0" w14:textId="2AAAD77B" w:rsidR="00BC420D" w:rsidRDefault="00BC420D" w:rsidP="00513CC3">
      <w:pPr>
        <w:spacing w:after="0" w:line="240" w:lineRule="auto"/>
        <w:jc w:val="center"/>
        <w:rPr>
          <w:rFonts w:ascii="Arial" w:hAnsi="Arial" w:cs="Arial"/>
          <w:b/>
          <w:sz w:val="24"/>
          <w:szCs w:val="24"/>
          <w:u w:val="single"/>
        </w:rPr>
      </w:pPr>
      <w:r w:rsidRPr="00BC420D">
        <w:rPr>
          <w:rFonts w:ascii="Arial" w:hAnsi="Arial" w:cs="Arial"/>
          <w:b/>
          <w:sz w:val="24"/>
          <w:szCs w:val="24"/>
          <w:u w:val="single"/>
        </w:rPr>
        <w:t>Highlights from Math Ed Faculty Panel</w:t>
      </w:r>
    </w:p>
    <w:p w14:paraId="1FD30FB0" w14:textId="4E829264" w:rsidR="00BC420D" w:rsidRDefault="00BC420D" w:rsidP="00513CC3">
      <w:pPr>
        <w:spacing w:after="0" w:line="240" w:lineRule="auto"/>
        <w:jc w:val="center"/>
        <w:rPr>
          <w:rFonts w:ascii="Arial" w:hAnsi="Arial" w:cs="Arial"/>
          <w:b/>
          <w:sz w:val="24"/>
          <w:szCs w:val="24"/>
          <w:u w:val="single"/>
        </w:rPr>
      </w:pPr>
      <w:r w:rsidRPr="00BC420D">
        <w:rPr>
          <w:rFonts w:ascii="Arial" w:hAnsi="Arial" w:cs="Arial"/>
          <w:b/>
          <w:sz w:val="24"/>
          <w:szCs w:val="24"/>
          <w:u w:val="single"/>
        </w:rPr>
        <w:t>(October 28, 2014)</w:t>
      </w:r>
    </w:p>
    <w:p w14:paraId="0236F441" w14:textId="77777777" w:rsidR="00BC420D" w:rsidRPr="00BC420D" w:rsidRDefault="00BC420D" w:rsidP="00513CC3">
      <w:pPr>
        <w:spacing w:after="0" w:line="240" w:lineRule="auto"/>
        <w:jc w:val="both"/>
        <w:rPr>
          <w:rFonts w:ascii="Arial" w:hAnsi="Arial" w:cs="Arial"/>
          <w:b/>
          <w:sz w:val="24"/>
          <w:szCs w:val="24"/>
        </w:rPr>
      </w:pPr>
    </w:p>
    <w:p w14:paraId="7BB641C8" w14:textId="77777777" w:rsidR="00BC420D" w:rsidRPr="00BC420D" w:rsidRDefault="00BC420D" w:rsidP="00513CC3">
      <w:pPr>
        <w:spacing w:after="0" w:line="240" w:lineRule="auto"/>
        <w:jc w:val="center"/>
        <w:rPr>
          <w:rFonts w:ascii="Arial" w:hAnsi="Arial" w:cs="Arial"/>
          <w:b/>
          <w:i/>
          <w:sz w:val="24"/>
          <w:szCs w:val="24"/>
        </w:rPr>
      </w:pPr>
    </w:p>
    <w:p w14:paraId="01EBF3D6" w14:textId="53F5F763" w:rsidR="00BC420D" w:rsidRPr="00BC420D" w:rsidRDefault="00BC420D" w:rsidP="00513CC3">
      <w:pPr>
        <w:spacing w:after="240" w:line="240" w:lineRule="auto"/>
        <w:jc w:val="center"/>
        <w:rPr>
          <w:rFonts w:ascii="Arial" w:hAnsi="Arial" w:cs="Arial"/>
          <w:b/>
          <w:i/>
          <w:sz w:val="24"/>
          <w:szCs w:val="24"/>
        </w:rPr>
      </w:pPr>
      <w:r w:rsidRPr="00BC420D">
        <w:rPr>
          <w:rFonts w:ascii="Arial" w:hAnsi="Arial" w:cs="Arial"/>
          <w:b/>
          <w:i/>
          <w:sz w:val="24"/>
          <w:szCs w:val="24"/>
        </w:rPr>
        <w:t>Faculty Office Location/ Email</w:t>
      </w:r>
    </w:p>
    <w:p w14:paraId="470C899C" w14:textId="77777777" w:rsidR="00BC420D" w:rsidRDefault="00BC420D" w:rsidP="00513CC3">
      <w:pPr>
        <w:spacing w:after="0" w:line="240" w:lineRule="auto"/>
        <w:jc w:val="both"/>
        <w:rPr>
          <w:rFonts w:ascii="Arial" w:hAnsi="Arial" w:cs="Arial"/>
          <w:sz w:val="24"/>
          <w:szCs w:val="24"/>
        </w:rPr>
      </w:pPr>
      <w:r w:rsidRPr="00BC420D">
        <w:rPr>
          <w:rFonts w:ascii="Arial" w:hAnsi="Arial" w:cs="Arial"/>
          <w:b/>
          <w:sz w:val="24"/>
          <w:szCs w:val="24"/>
        </w:rPr>
        <w:t>Dr. Cunningham</w:t>
      </w:r>
      <w:r>
        <w:rPr>
          <w:rFonts w:ascii="Arial" w:hAnsi="Arial" w:cs="Arial"/>
          <w:sz w:val="24"/>
          <w:szCs w:val="24"/>
        </w:rPr>
        <w:t xml:space="preserve">- SCP239 </w:t>
      </w:r>
      <w:hyperlink r:id="rId6" w:history="1">
        <w:r w:rsidRPr="00667827">
          <w:rPr>
            <w:rStyle w:val="Hyperlink"/>
            <w:rFonts w:ascii="Arial" w:hAnsi="Arial" w:cs="Arial"/>
            <w:sz w:val="24"/>
            <w:szCs w:val="24"/>
          </w:rPr>
          <w:t>bobc@tcnj.edu</w:t>
        </w:r>
      </w:hyperlink>
    </w:p>
    <w:p w14:paraId="4707EF54" w14:textId="77777777" w:rsidR="00BC420D" w:rsidRDefault="00BC420D" w:rsidP="00513CC3">
      <w:pPr>
        <w:spacing w:after="0" w:line="240" w:lineRule="auto"/>
        <w:jc w:val="both"/>
        <w:rPr>
          <w:rFonts w:ascii="Arial" w:hAnsi="Arial" w:cs="Arial"/>
          <w:sz w:val="24"/>
          <w:szCs w:val="24"/>
        </w:rPr>
      </w:pPr>
      <w:r w:rsidRPr="00BC420D">
        <w:rPr>
          <w:rFonts w:ascii="Arial" w:hAnsi="Arial" w:cs="Arial"/>
          <w:b/>
          <w:sz w:val="24"/>
          <w:szCs w:val="24"/>
        </w:rPr>
        <w:t xml:space="preserve">Dr. </w:t>
      </w:r>
      <w:proofErr w:type="spellStart"/>
      <w:r w:rsidRPr="00BC420D">
        <w:rPr>
          <w:rFonts w:ascii="Arial" w:hAnsi="Arial" w:cs="Arial"/>
          <w:b/>
          <w:sz w:val="24"/>
          <w:szCs w:val="24"/>
        </w:rPr>
        <w:t>Liebars</w:t>
      </w:r>
      <w:proofErr w:type="spellEnd"/>
      <w:r>
        <w:rPr>
          <w:rFonts w:ascii="Arial" w:hAnsi="Arial" w:cs="Arial"/>
          <w:sz w:val="24"/>
          <w:szCs w:val="24"/>
        </w:rPr>
        <w:t xml:space="preserve">- SCP234 </w:t>
      </w:r>
      <w:hyperlink r:id="rId7" w:history="1">
        <w:r w:rsidRPr="00667827">
          <w:rPr>
            <w:rStyle w:val="Hyperlink"/>
            <w:rFonts w:ascii="Arial" w:hAnsi="Arial" w:cs="Arial"/>
            <w:sz w:val="24"/>
            <w:szCs w:val="24"/>
          </w:rPr>
          <w:t>liebars@tcnj.edu</w:t>
        </w:r>
      </w:hyperlink>
    </w:p>
    <w:p w14:paraId="16753233" w14:textId="77777777" w:rsidR="00BC420D" w:rsidRDefault="00BC420D" w:rsidP="00513CC3">
      <w:pPr>
        <w:spacing w:after="0" w:line="240" w:lineRule="auto"/>
        <w:jc w:val="both"/>
        <w:rPr>
          <w:rFonts w:ascii="Arial" w:hAnsi="Arial" w:cs="Arial"/>
          <w:sz w:val="24"/>
          <w:szCs w:val="24"/>
        </w:rPr>
      </w:pPr>
      <w:r w:rsidRPr="00BC420D">
        <w:rPr>
          <w:rFonts w:ascii="Arial" w:hAnsi="Arial" w:cs="Arial"/>
          <w:b/>
          <w:sz w:val="24"/>
          <w:szCs w:val="24"/>
        </w:rPr>
        <w:t>Dr. Russell-</w:t>
      </w:r>
      <w:r>
        <w:rPr>
          <w:rFonts w:ascii="Arial" w:hAnsi="Arial" w:cs="Arial"/>
          <w:sz w:val="24"/>
          <w:szCs w:val="24"/>
        </w:rPr>
        <w:t xml:space="preserve"> SCP208 </w:t>
      </w:r>
      <w:hyperlink r:id="rId8" w:history="1">
        <w:r w:rsidRPr="00667827">
          <w:rPr>
            <w:rStyle w:val="Hyperlink"/>
            <w:rFonts w:ascii="Arial" w:hAnsi="Arial" w:cs="Arial"/>
            <w:sz w:val="24"/>
            <w:szCs w:val="24"/>
          </w:rPr>
          <w:t>russelj1@tcnj.edu</w:t>
        </w:r>
      </w:hyperlink>
      <w:bookmarkStart w:id="0" w:name="_GoBack"/>
      <w:bookmarkEnd w:id="0"/>
    </w:p>
    <w:p w14:paraId="29138959" w14:textId="77777777" w:rsidR="00BC420D" w:rsidRDefault="00BC420D" w:rsidP="00513CC3">
      <w:pPr>
        <w:spacing w:after="0" w:line="240" w:lineRule="auto"/>
        <w:jc w:val="both"/>
        <w:rPr>
          <w:rFonts w:ascii="Arial" w:hAnsi="Arial" w:cs="Arial"/>
          <w:sz w:val="24"/>
          <w:szCs w:val="24"/>
        </w:rPr>
      </w:pPr>
      <w:r w:rsidRPr="00BC420D">
        <w:rPr>
          <w:rFonts w:ascii="Arial" w:hAnsi="Arial" w:cs="Arial"/>
          <w:b/>
          <w:sz w:val="24"/>
          <w:szCs w:val="24"/>
        </w:rPr>
        <w:t>Dr. Safi</w:t>
      </w:r>
      <w:r>
        <w:rPr>
          <w:rFonts w:ascii="Arial" w:hAnsi="Arial" w:cs="Arial"/>
          <w:sz w:val="24"/>
          <w:szCs w:val="24"/>
        </w:rPr>
        <w:t xml:space="preserve">- SCP246 </w:t>
      </w:r>
      <w:hyperlink r:id="rId9" w:history="1">
        <w:r w:rsidRPr="00667827">
          <w:rPr>
            <w:rStyle w:val="Hyperlink"/>
            <w:rFonts w:ascii="Arial" w:hAnsi="Arial" w:cs="Arial"/>
            <w:sz w:val="24"/>
            <w:szCs w:val="24"/>
          </w:rPr>
          <w:t>safi@tcnj.edu</w:t>
        </w:r>
      </w:hyperlink>
    </w:p>
    <w:p w14:paraId="6D88E55C" w14:textId="77777777" w:rsidR="00BC420D" w:rsidRDefault="00BC420D" w:rsidP="00513CC3">
      <w:pPr>
        <w:spacing w:after="0" w:line="240" w:lineRule="auto"/>
        <w:jc w:val="both"/>
        <w:rPr>
          <w:rFonts w:ascii="Arial" w:hAnsi="Arial" w:cs="Arial"/>
          <w:sz w:val="24"/>
          <w:szCs w:val="24"/>
        </w:rPr>
      </w:pPr>
      <w:r w:rsidRPr="00BC420D">
        <w:rPr>
          <w:rFonts w:ascii="Arial" w:hAnsi="Arial" w:cs="Arial"/>
          <w:b/>
          <w:sz w:val="24"/>
          <w:szCs w:val="24"/>
        </w:rPr>
        <w:t xml:space="preserve">Dr. </w:t>
      </w:r>
      <w:proofErr w:type="spellStart"/>
      <w:r w:rsidRPr="00BC420D">
        <w:rPr>
          <w:rFonts w:ascii="Arial" w:hAnsi="Arial" w:cs="Arial"/>
          <w:b/>
          <w:sz w:val="24"/>
          <w:szCs w:val="24"/>
        </w:rPr>
        <w:t>Vandersandt</w:t>
      </w:r>
      <w:proofErr w:type="spellEnd"/>
      <w:r w:rsidRPr="00BC420D">
        <w:rPr>
          <w:rFonts w:ascii="Arial" w:hAnsi="Arial" w:cs="Arial"/>
          <w:b/>
          <w:sz w:val="24"/>
          <w:szCs w:val="24"/>
        </w:rPr>
        <w:t>-</w:t>
      </w:r>
      <w:r>
        <w:rPr>
          <w:rFonts w:ascii="Arial" w:hAnsi="Arial" w:cs="Arial"/>
          <w:sz w:val="24"/>
          <w:szCs w:val="24"/>
        </w:rPr>
        <w:t xml:space="preserve"> SCP240 </w:t>
      </w:r>
      <w:hyperlink r:id="rId10" w:history="1">
        <w:r w:rsidRPr="00667827">
          <w:rPr>
            <w:rStyle w:val="Hyperlink"/>
            <w:rFonts w:ascii="Arial" w:hAnsi="Arial" w:cs="Arial"/>
            <w:sz w:val="24"/>
            <w:szCs w:val="24"/>
          </w:rPr>
          <w:t>vandersa@tcnj.edu</w:t>
        </w:r>
      </w:hyperlink>
    </w:p>
    <w:p w14:paraId="37D3E5F2" w14:textId="77777777" w:rsidR="00BC420D" w:rsidRPr="005057AF" w:rsidRDefault="00BC420D" w:rsidP="00513CC3">
      <w:pPr>
        <w:spacing w:after="0" w:line="240" w:lineRule="auto"/>
        <w:jc w:val="both"/>
        <w:rPr>
          <w:rFonts w:ascii="Arial" w:hAnsi="Arial" w:cs="Arial"/>
          <w:sz w:val="24"/>
          <w:szCs w:val="24"/>
        </w:rPr>
      </w:pPr>
    </w:p>
    <w:p w14:paraId="11AEBEB9" w14:textId="77777777" w:rsidR="00BC420D" w:rsidRDefault="00BC420D" w:rsidP="00513CC3">
      <w:pPr>
        <w:spacing w:after="0" w:line="240" w:lineRule="auto"/>
        <w:jc w:val="both"/>
        <w:rPr>
          <w:rFonts w:ascii="Arial" w:hAnsi="Arial" w:cs="Arial"/>
          <w:b/>
          <w:sz w:val="24"/>
          <w:szCs w:val="24"/>
          <w:u w:val="single"/>
        </w:rPr>
      </w:pPr>
    </w:p>
    <w:p w14:paraId="77D775E7" w14:textId="77777777" w:rsidR="00BC420D" w:rsidRDefault="00BC420D" w:rsidP="00513CC3">
      <w:pPr>
        <w:spacing w:after="0" w:line="240" w:lineRule="auto"/>
        <w:jc w:val="both"/>
        <w:rPr>
          <w:rFonts w:ascii="Arial" w:hAnsi="Arial" w:cs="Arial"/>
          <w:b/>
          <w:sz w:val="24"/>
          <w:szCs w:val="24"/>
          <w:u w:val="single"/>
        </w:rPr>
      </w:pPr>
    </w:p>
    <w:p w14:paraId="1F362857" w14:textId="0C39550F" w:rsidR="00BC420D" w:rsidRPr="00BC420D" w:rsidRDefault="00C9198A" w:rsidP="00513CC3">
      <w:pPr>
        <w:spacing w:after="240" w:line="240" w:lineRule="auto"/>
        <w:jc w:val="center"/>
        <w:rPr>
          <w:rFonts w:ascii="Arial" w:hAnsi="Arial" w:cs="Arial"/>
          <w:b/>
          <w:i/>
          <w:sz w:val="24"/>
          <w:szCs w:val="24"/>
        </w:rPr>
      </w:pPr>
      <w:r w:rsidRPr="00BC420D">
        <w:rPr>
          <w:rFonts w:ascii="Arial" w:hAnsi="Arial" w:cs="Arial"/>
          <w:b/>
          <w:i/>
          <w:sz w:val="24"/>
          <w:szCs w:val="24"/>
        </w:rPr>
        <w:t>Getting to know the Math Ed Faculty</w:t>
      </w:r>
    </w:p>
    <w:p w14:paraId="79D22A4F" w14:textId="108182A7" w:rsidR="00C9198A" w:rsidRPr="005057AF" w:rsidRDefault="00C9198A" w:rsidP="00513CC3">
      <w:pPr>
        <w:spacing w:after="0" w:line="240" w:lineRule="auto"/>
        <w:jc w:val="both"/>
        <w:rPr>
          <w:rFonts w:ascii="Arial" w:hAnsi="Arial" w:cs="Arial"/>
          <w:sz w:val="24"/>
          <w:szCs w:val="24"/>
        </w:rPr>
      </w:pPr>
      <w:r w:rsidRPr="005057AF">
        <w:rPr>
          <w:rFonts w:ascii="Arial" w:hAnsi="Arial" w:cs="Arial"/>
          <w:b/>
          <w:sz w:val="24"/>
          <w:szCs w:val="24"/>
        </w:rPr>
        <w:t>Dr. Cunni</w:t>
      </w:r>
      <w:r w:rsidR="005057AF" w:rsidRPr="005057AF">
        <w:rPr>
          <w:rFonts w:ascii="Arial" w:hAnsi="Arial" w:cs="Arial"/>
          <w:b/>
          <w:sz w:val="24"/>
          <w:szCs w:val="24"/>
        </w:rPr>
        <w:t>n</w:t>
      </w:r>
      <w:r w:rsidRPr="005057AF">
        <w:rPr>
          <w:rFonts w:ascii="Arial" w:hAnsi="Arial" w:cs="Arial"/>
          <w:b/>
          <w:sz w:val="24"/>
          <w:szCs w:val="24"/>
        </w:rPr>
        <w:t>gham</w:t>
      </w:r>
      <w:r w:rsidRPr="005057AF">
        <w:rPr>
          <w:rFonts w:ascii="Arial" w:hAnsi="Arial" w:cs="Arial"/>
          <w:sz w:val="24"/>
          <w:szCs w:val="24"/>
        </w:rPr>
        <w:t xml:space="preserve"> ha</w:t>
      </w:r>
      <w:r w:rsidR="00513CC3">
        <w:rPr>
          <w:rFonts w:ascii="Arial" w:hAnsi="Arial" w:cs="Arial"/>
          <w:sz w:val="24"/>
          <w:szCs w:val="24"/>
        </w:rPr>
        <w:t xml:space="preserve">d a teacher in grade school </w:t>
      </w:r>
      <w:r w:rsidR="00FE45F6">
        <w:rPr>
          <w:rFonts w:ascii="Arial" w:hAnsi="Arial" w:cs="Arial"/>
          <w:sz w:val="24"/>
          <w:szCs w:val="24"/>
        </w:rPr>
        <w:t>that</w:t>
      </w:r>
      <w:r w:rsidRPr="005057AF">
        <w:rPr>
          <w:rFonts w:ascii="Arial" w:hAnsi="Arial" w:cs="Arial"/>
          <w:sz w:val="24"/>
          <w:szCs w:val="24"/>
        </w:rPr>
        <w:t xml:space="preserve"> sent him to board everyday. That is where he was inspired to</w:t>
      </w:r>
      <w:r w:rsidR="005057AF" w:rsidRPr="005057AF">
        <w:rPr>
          <w:rFonts w:ascii="Arial" w:hAnsi="Arial" w:cs="Arial"/>
          <w:sz w:val="24"/>
          <w:szCs w:val="24"/>
        </w:rPr>
        <w:t xml:space="preserve"> one day</w:t>
      </w:r>
      <w:r w:rsidRPr="005057AF">
        <w:rPr>
          <w:rFonts w:ascii="Arial" w:hAnsi="Arial" w:cs="Arial"/>
          <w:sz w:val="24"/>
          <w:szCs w:val="24"/>
        </w:rPr>
        <w:t xml:space="preserve"> </w:t>
      </w:r>
      <w:proofErr w:type="gramStart"/>
      <w:r w:rsidRPr="005057AF">
        <w:rPr>
          <w:rFonts w:ascii="Arial" w:hAnsi="Arial" w:cs="Arial"/>
          <w:sz w:val="24"/>
          <w:szCs w:val="24"/>
        </w:rPr>
        <w:t>create</w:t>
      </w:r>
      <w:proofErr w:type="gramEnd"/>
      <w:r w:rsidRPr="005057AF">
        <w:rPr>
          <w:rFonts w:ascii="Arial" w:hAnsi="Arial" w:cs="Arial"/>
          <w:sz w:val="24"/>
          <w:szCs w:val="24"/>
        </w:rPr>
        <w:t xml:space="preserve"> a student-oriented classroom</w:t>
      </w:r>
      <w:r w:rsidR="005057AF" w:rsidRPr="005057AF">
        <w:rPr>
          <w:rFonts w:ascii="Arial" w:hAnsi="Arial" w:cs="Arial"/>
          <w:sz w:val="24"/>
          <w:szCs w:val="24"/>
        </w:rPr>
        <w:t xml:space="preserve"> of his own</w:t>
      </w:r>
      <w:r w:rsidRPr="005057AF">
        <w:rPr>
          <w:rFonts w:ascii="Arial" w:hAnsi="Arial" w:cs="Arial"/>
          <w:sz w:val="24"/>
          <w:szCs w:val="24"/>
        </w:rPr>
        <w:t>, where students learned by doing. Dr. Cunningham’s research interests revolve around representations and student discourse.</w:t>
      </w:r>
    </w:p>
    <w:p w14:paraId="0EAE2306" w14:textId="77777777" w:rsidR="00C9198A" w:rsidRPr="005057AF" w:rsidRDefault="00C9198A" w:rsidP="00513CC3">
      <w:pPr>
        <w:spacing w:after="0" w:line="240" w:lineRule="auto"/>
        <w:jc w:val="both"/>
        <w:rPr>
          <w:rFonts w:ascii="Arial" w:hAnsi="Arial" w:cs="Arial"/>
          <w:b/>
          <w:sz w:val="24"/>
          <w:szCs w:val="24"/>
        </w:rPr>
      </w:pPr>
    </w:p>
    <w:p w14:paraId="7F338FDB" w14:textId="4079C280" w:rsidR="001A211C" w:rsidRPr="005057AF" w:rsidRDefault="001A211C" w:rsidP="00513CC3">
      <w:pPr>
        <w:spacing w:after="0" w:line="240" w:lineRule="auto"/>
        <w:jc w:val="both"/>
        <w:rPr>
          <w:rFonts w:ascii="Arial" w:hAnsi="Arial" w:cs="Arial"/>
          <w:sz w:val="24"/>
          <w:szCs w:val="24"/>
        </w:rPr>
      </w:pPr>
      <w:r w:rsidRPr="005057AF">
        <w:rPr>
          <w:rFonts w:ascii="Arial" w:hAnsi="Arial" w:cs="Arial"/>
          <w:b/>
          <w:sz w:val="24"/>
          <w:szCs w:val="24"/>
        </w:rPr>
        <w:t xml:space="preserve">Dr. </w:t>
      </w:r>
      <w:proofErr w:type="spellStart"/>
      <w:r w:rsidR="004832D8" w:rsidRPr="005057AF">
        <w:rPr>
          <w:rFonts w:ascii="Arial" w:hAnsi="Arial" w:cs="Arial"/>
          <w:b/>
          <w:sz w:val="24"/>
          <w:szCs w:val="24"/>
        </w:rPr>
        <w:t>Liebars</w:t>
      </w:r>
      <w:proofErr w:type="spellEnd"/>
      <w:r w:rsidR="004832D8" w:rsidRPr="005057AF">
        <w:rPr>
          <w:rFonts w:ascii="Arial" w:hAnsi="Arial" w:cs="Arial"/>
          <w:sz w:val="24"/>
          <w:szCs w:val="24"/>
        </w:rPr>
        <w:t xml:space="preserve"> </w:t>
      </w:r>
      <w:r w:rsidRPr="005057AF">
        <w:rPr>
          <w:rFonts w:ascii="Arial" w:hAnsi="Arial" w:cs="Arial"/>
          <w:sz w:val="24"/>
          <w:szCs w:val="24"/>
        </w:rPr>
        <w:t xml:space="preserve">had a </w:t>
      </w:r>
      <w:r w:rsidR="004832D8" w:rsidRPr="005057AF">
        <w:rPr>
          <w:rFonts w:ascii="Arial" w:hAnsi="Arial" w:cs="Arial"/>
          <w:sz w:val="24"/>
          <w:szCs w:val="24"/>
        </w:rPr>
        <w:t>good experien</w:t>
      </w:r>
      <w:r w:rsidRPr="005057AF">
        <w:rPr>
          <w:rFonts w:ascii="Arial" w:hAnsi="Arial" w:cs="Arial"/>
          <w:sz w:val="24"/>
          <w:szCs w:val="24"/>
        </w:rPr>
        <w:t xml:space="preserve">ce in high school math courses and was </w:t>
      </w:r>
      <w:r w:rsidR="004832D8" w:rsidRPr="005057AF">
        <w:rPr>
          <w:rFonts w:ascii="Arial" w:hAnsi="Arial" w:cs="Arial"/>
          <w:sz w:val="24"/>
          <w:szCs w:val="24"/>
        </w:rPr>
        <w:t>inspired by</w:t>
      </w:r>
      <w:r w:rsidRPr="005057AF">
        <w:rPr>
          <w:rFonts w:ascii="Arial" w:hAnsi="Arial" w:cs="Arial"/>
          <w:sz w:val="24"/>
          <w:szCs w:val="24"/>
        </w:rPr>
        <w:t xml:space="preserve"> a math</w:t>
      </w:r>
      <w:r w:rsidR="004832D8" w:rsidRPr="005057AF">
        <w:rPr>
          <w:rFonts w:ascii="Arial" w:hAnsi="Arial" w:cs="Arial"/>
          <w:sz w:val="24"/>
          <w:szCs w:val="24"/>
        </w:rPr>
        <w:t xml:space="preserve"> teacher that she had for three years</w:t>
      </w:r>
      <w:r w:rsidRPr="005057AF">
        <w:rPr>
          <w:rFonts w:ascii="Arial" w:hAnsi="Arial" w:cs="Arial"/>
          <w:sz w:val="24"/>
          <w:szCs w:val="24"/>
        </w:rPr>
        <w:t xml:space="preserve"> (i</w:t>
      </w:r>
      <w:r w:rsidR="005057AF" w:rsidRPr="005057AF">
        <w:rPr>
          <w:rFonts w:ascii="Arial" w:hAnsi="Arial" w:cs="Arial"/>
          <w:sz w:val="24"/>
          <w:szCs w:val="24"/>
        </w:rPr>
        <w:t xml:space="preserve">n high school). Dr. </w:t>
      </w:r>
      <w:proofErr w:type="spellStart"/>
      <w:r w:rsidR="005057AF" w:rsidRPr="005057AF">
        <w:rPr>
          <w:rFonts w:ascii="Arial" w:hAnsi="Arial" w:cs="Arial"/>
          <w:sz w:val="24"/>
          <w:szCs w:val="24"/>
        </w:rPr>
        <w:t>Liebars</w:t>
      </w:r>
      <w:proofErr w:type="spellEnd"/>
      <w:r w:rsidR="005057AF" w:rsidRPr="005057AF">
        <w:rPr>
          <w:rFonts w:ascii="Arial" w:hAnsi="Arial" w:cs="Arial"/>
          <w:sz w:val="24"/>
          <w:szCs w:val="24"/>
        </w:rPr>
        <w:t xml:space="preserve"> </w:t>
      </w:r>
      <w:r w:rsidRPr="005057AF">
        <w:rPr>
          <w:rFonts w:ascii="Arial" w:hAnsi="Arial" w:cs="Arial"/>
          <w:sz w:val="24"/>
          <w:szCs w:val="24"/>
        </w:rPr>
        <w:t>researches on professional development of teachers.</w:t>
      </w:r>
    </w:p>
    <w:p w14:paraId="7822BFBD" w14:textId="77777777" w:rsidR="004832D8" w:rsidRPr="005057AF" w:rsidRDefault="001A211C" w:rsidP="00513CC3">
      <w:pPr>
        <w:spacing w:after="0" w:line="240" w:lineRule="auto"/>
        <w:jc w:val="both"/>
        <w:rPr>
          <w:rFonts w:ascii="Arial" w:hAnsi="Arial" w:cs="Arial"/>
          <w:sz w:val="24"/>
          <w:szCs w:val="24"/>
        </w:rPr>
      </w:pPr>
      <w:r w:rsidRPr="005057AF">
        <w:rPr>
          <w:rFonts w:ascii="Arial" w:hAnsi="Arial" w:cs="Arial"/>
          <w:sz w:val="24"/>
          <w:szCs w:val="24"/>
        </w:rPr>
        <w:t xml:space="preserve">  </w:t>
      </w:r>
    </w:p>
    <w:p w14:paraId="6822A72D" w14:textId="77777777" w:rsidR="001A211C" w:rsidRPr="005057AF" w:rsidRDefault="001A211C" w:rsidP="00513CC3">
      <w:pPr>
        <w:spacing w:after="0" w:line="240" w:lineRule="auto"/>
        <w:jc w:val="both"/>
        <w:rPr>
          <w:rFonts w:ascii="Arial" w:hAnsi="Arial" w:cs="Arial"/>
          <w:sz w:val="24"/>
          <w:szCs w:val="24"/>
        </w:rPr>
      </w:pPr>
      <w:r w:rsidRPr="005057AF">
        <w:rPr>
          <w:rFonts w:ascii="Arial" w:hAnsi="Arial" w:cs="Arial"/>
          <w:b/>
          <w:sz w:val="24"/>
          <w:szCs w:val="24"/>
        </w:rPr>
        <w:t xml:space="preserve">Dr. </w:t>
      </w:r>
      <w:r w:rsidR="004832D8" w:rsidRPr="005057AF">
        <w:rPr>
          <w:rFonts w:ascii="Arial" w:hAnsi="Arial" w:cs="Arial"/>
          <w:b/>
          <w:sz w:val="24"/>
          <w:szCs w:val="24"/>
        </w:rPr>
        <w:t>Russell</w:t>
      </w:r>
      <w:r w:rsidRPr="005057AF">
        <w:rPr>
          <w:rFonts w:ascii="Arial" w:hAnsi="Arial" w:cs="Arial"/>
          <w:sz w:val="24"/>
          <w:szCs w:val="24"/>
        </w:rPr>
        <w:t xml:space="preserve">, </w:t>
      </w:r>
      <w:proofErr w:type="gramStart"/>
      <w:r w:rsidRPr="005057AF">
        <w:rPr>
          <w:rFonts w:ascii="Arial" w:hAnsi="Arial" w:cs="Arial"/>
          <w:sz w:val="24"/>
          <w:szCs w:val="24"/>
        </w:rPr>
        <w:t>a TCNJ</w:t>
      </w:r>
      <w:proofErr w:type="gramEnd"/>
      <w:r w:rsidRPr="005057AF">
        <w:rPr>
          <w:rFonts w:ascii="Arial" w:hAnsi="Arial" w:cs="Arial"/>
          <w:sz w:val="24"/>
          <w:szCs w:val="24"/>
        </w:rPr>
        <w:t xml:space="preserve"> Alum, </w:t>
      </w:r>
      <w:r w:rsidR="004832D8" w:rsidRPr="005057AF">
        <w:rPr>
          <w:rFonts w:ascii="Arial" w:hAnsi="Arial" w:cs="Arial"/>
          <w:sz w:val="24"/>
          <w:szCs w:val="24"/>
        </w:rPr>
        <w:t>switched from physics to pure math</w:t>
      </w:r>
      <w:r w:rsidRPr="005057AF">
        <w:rPr>
          <w:rFonts w:ascii="Arial" w:hAnsi="Arial" w:cs="Arial"/>
          <w:sz w:val="24"/>
          <w:szCs w:val="24"/>
        </w:rPr>
        <w:t>. His p</w:t>
      </w:r>
      <w:r w:rsidR="004832D8" w:rsidRPr="005057AF">
        <w:rPr>
          <w:rFonts w:ascii="Arial" w:hAnsi="Arial" w:cs="Arial"/>
          <w:sz w:val="24"/>
          <w:szCs w:val="24"/>
        </w:rPr>
        <w:t>arents are teachers</w:t>
      </w:r>
      <w:r w:rsidRPr="005057AF">
        <w:rPr>
          <w:rFonts w:ascii="Arial" w:hAnsi="Arial" w:cs="Arial"/>
          <w:sz w:val="24"/>
          <w:szCs w:val="24"/>
        </w:rPr>
        <w:t xml:space="preserve"> and he had </w:t>
      </w:r>
      <w:r w:rsidR="004832D8" w:rsidRPr="005057AF">
        <w:rPr>
          <w:rFonts w:ascii="Arial" w:hAnsi="Arial" w:cs="Arial"/>
          <w:sz w:val="24"/>
          <w:szCs w:val="24"/>
        </w:rPr>
        <w:t>liked math</w:t>
      </w:r>
      <w:r w:rsidRPr="005057AF">
        <w:rPr>
          <w:rFonts w:ascii="Arial" w:hAnsi="Arial" w:cs="Arial"/>
          <w:sz w:val="24"/>
          <w:szCs w:val="24"/>
        </w:rPr>
        <w:t xml:space="preserve"> as a student. Dr. Russell a former high school teacher says he tries to push students to actually learn math instead of just reproducing memorized material, he likes to sneak axioms and explanations into lower level classes. He is also interested in doing research on category theory.</w:t>
      </w:r>
    </w:p>
    <w:p w14:paraId="14744A62" w14:textId="77777777" w:rsidR="004832D8" w:rsidRPr="005057AF" w:rsidRDefault="004832D8" w:rsidP="00513CC3">
      <w:pPr>
        <w:spacing w:after="0" w:line="240" w:lineRule="auto"/>
        <w:jc w:val="both"/>
        <w:rPr>
          <w:rFonts w:ascii="Arial" w:hAnsi="Arial" w:cs="Arial"/>
          <w:sz w:val="24"/>
          <w:szCs w:val="24"/>
        </w:rPr>
      </w:pPr>
    </w:p>
    <w:p w14:paraId="25EF7311" w14:textId="64A2E18B" w:rsidR="004832D8" w:rsidRPr="005057AF" w:rsidRDefault="001A211C" w:rsidP="00513CC3">
      <w:pPr>
        <w:spacing w:after="0" w:line="240" w:lineRule="auto"/>
        <w:jc w:val="both"/>
        <w:rPr>
          <w:rFonts w:ascii="Arial" w:hAnsi="Arial" w:cs="Arial"/>
          <w:sz w:val="24"/>
          <w:szCs w:val="24"/>
        </w:rPr>
      </w:pPr>
      <w:r w:rsidRPr="005057AF">
        <w:rPr>
          <w:rFonts w:ascii="Arial" w:hAnsi="Arial" w:cs="Arial"/>
          <w:b/>
          <w:sz w:val="24"/>
          <w:szCs w:val="24"/>
        </w:rPr>
        <w:t xml:space="preserve">Dr. </w:t>
      </w:r>
      <w:r w:rsidR="004832D8" w:rsidRPr="005057AF">
        <w:rPr>
          <w:rFonts w:ascii="Arial" w:hAnsi="Arial" w:cs="Arial"/>
          <w:b/>
          <w:sz w:val="24"/>
          <w:szCs w:val="24"/>
        </w:rPr>
        <w:t>Safi</w:t>
      </w:r>
      <w:r w:rsidRPr="005057AF">
        <w:rPr>
          <w:rFonts w:ascii="Arial" w:hAnsi="Arial" w:cs="Arial"/>
          <w:sz w:val="24"/>
          <w:szCs w:val="24"/>
        </w:rPr>
        <w:t xml:space="preserve"> has</w:t>
      </w:r>
      <w:r w:rsidR="004832D8" w:rsidRPr="005057AF">
        <w:rPr>
          <w:rFonts w:ascii="Arial" w:hAnsi="Arial" w:cs="Arial"/>
          <w:sz w:val="24"/>
          <w:szCs w:val="24"/>
        </w:rPr>
        <w:t xml:space="preserve"> always </w:t>
      </w:r>
      <w:r w:rsidRPr="005057AF">
        <w:rPr>
          <w:rFonts w:ascii="Arial" w:hAnsi="Arial" w:cs="Arial"/>
          <w:sz w:val="24"/>
          <w:szCs w:val="24"/>
        </w:rPr>
        <w:t xml:space="preserve">been </w:t>
      </w:r>
      <w:r w:rsidR="004832D8" w:rsidRPr="005057AF">
        <w:rPr>
          <w:rFonts w:ascii="Arial" w:hAnsi="Arial" w:cs="Arial"/>
          <w:sz w:val="24"/>
          <w:szCs w:val="24"/>
        </w:rPr>
        <w:t>interested in teaching</w:t>
      </w:r>
      <w:r w:rsidR="00C9198A" w:rsidRPr="005057AF">
        <w:rPr>
          <w:rFonts w:ascii="Arial" w:hAnsi="Arial" w:cs="Arial"/>
          <w:sz w:val="24"/>
          <w:szCs w:val="24"/>
        </w:rPr>
        <w:t>,</w:t>
      </w:r>
      <w:r w:rsidRPr="005057AF">
        <w:rPr>
          <w:rFonts w:ascii="Arial" w:hAnsi="Arial" w:cs="Arial"/>
          <w:sz w:val="24"/>
          <w:szCs w:val="24"/>
        </w:rPr>
        <w:t xml:space="preserve"> it was a high school</w:t>
      </w:r>
      <w:r w:rsidR="004832D8" w:rsidRPr="005057AF">
        <w:rPr>
          <w:rFonts w:ascii="Arial" w:hAnsi="Arial" w:cs="Arial"/>
          <w:sz w:val="24"/>
          <w:szCs w:val="24"/>
        </w:rPr>
        <w:t xml:space="preserve"> math teacher </w:t>
      </w:r>
      <w:r w:rsidRPr="005057AF">
        <w:rPr>
          <w:rFonts w:ascii="Arial" w:hAnsi="Arial" w:cs="Arial"/>
          <w:sz w:val="24"/>
          <w:szCs w:val="24"/>
        </w:rPr>
        <w:t>he had who i</w:t>
      </w:r>
      <w:r w:rsidR="004832D8" w:rsidRPr="005057AF">
        <w:rPr>
          <w:rFonts w:ascii="Arial" w:hAnsi="Arial" w:cs="Arial"/>
          <w:sz w:val="24"/>
          <w:szCs w:val="24"/>
        </w:rPr>
        <w:t>nspired h</w:t>
      </w:r>
      <w:r w:rsidRPr="005057AF">
        <w:rPr>
          <w:rFonts w:ascii="Arial" w:hAnsi="Arial" w:cs="Arial"/>
          <w:sz w:val="24"/>
          <w:szCs w:val="24"/>
        </w:rPr>
        <w:t xml:space="preserve">im to go into math secondary ed. He enjoys teaching math because </w:t>
      </w:r>
      <w:r w:rsidR="004832D8" w:rsidRPr="005057AF">
        <w:rPr>
          <w:rFonts w:ascii="Arial" w:hAnsi="Arial" w:cs="Arial"/>
          <w:sz w:val="24"/>
          <w:szCs w:val="24"/>
        </w:rPr>
        <w:t xml:space="preserve">it is a challenge and </w:t>
      </w:r>
      <w:r w:rsidRPr="005057AF">
        <w:rPr>
          <w:rFonts w:ascii="Arial" w:hAnsi="Arial" w:cs="Arial"/>
          <w:sz w:val="24"/>
          <w:szCs w:val="24"/>
        </w:rPr>
        <w:t>he is very fascinated by the</w:t>
      </w:r>
      <w:r w:rsidR="004832D8" w:rsidRPr="005057AF">
        <w:rPr>
          <w:rFonts w:ascii="Arial" w:hAnsi="Arial" w:cs="Arial"/>
          <w:sz w:val="24"/>
          <w:szCs w:val="24"/>
        </w:rPr>
        <w:t xml:space="preserve"> subject</w:t>
      </w:r>
      <w:r w:rsidRPr="005057AF">
        <w:rPr>
          <w:rFonts w:ascii="Arial" w:hAnsi="Arial" w:cs="Arial"/>
          <w:sz w:val="24"/>
          <w:szCs w:val="24"/>
        </w:rPr>
        <w:t>. Dr. Safi’s research interests are about how people develop their conceptual understanding, how the math students learn students at the elementary level helps develops their math abilities later on.</w:t>
      </w:r>
    </w:p>
    <w:p w14:paraId="6E1E1F00" w14:textId="77777777" w:rsidR="001A211C" w:rsidRPr="005057AF" w:rsidRDefault="001A211C" w:rsidP="00513CC3">
      <w:pPr>
        <w:spacing w:after="0" w:line="240" w:lineRule="auto"/>
        <w:jc w:val="both"/>
        <w:rPr>
          <w:rFonts w:ascii="Arial" w:hAnsi="Arial" w:cs="Arial"/>
          <w:sz w:val="24"/>
          <w:szCs w:val="24"/>
        </w:rPr>
      </w:pPr>
    </w:p>
    <w:p w14:paraId="14983C50" w14:textId="0A92F233" w:rsidR="001A211C" w:rsidRPr="005057AF" w:rsidRDefault="001A211C" w:rsidP="00513CC3">
      <w:pPr>
        <w:spacing w:after="0" w:line="240" w:lineRule="auto"/>
        <w:jc w:val="both"/>
        <w:rPr>
          <w:rFonts w:ascii="Arial" w:hAnsi="Arial" w:cs="Arial"/>
          <w:sz w:val="24"/>
          <w:szCs w:val="24"/>
        </w:rPr>
      </w:pPr>
      <w:r w:rsidRPr="005057AF">
        <w:rPr>
          <w:rFonts w:ascii="Arial" w:hAnsi="Arial" w:cs="Arial"/>
          <w:b/>
          <w:sz w:val="24"/>
          <w:szCs w:val="24"/>
        </w:rPr>
        <w:t xml:space="preserve">Dr. </w:t>
      </w:r>
      <w:proofErr w:type="spellStart"/>
      <w:r w:rsidR="00C9198A" w:rsidRPr="005057AF">
        <w:rPr>
          <w:rFonts w:ascii="Arial" w:hAnsi="Arial" w:cs="Arial"/>
          <w:b/>
          <w:sz w:val="24"/>
          <w:szCs w:val="24"/>
        </w:rPr>
        <w:t>Vanders</w:t>
      </w:r>
      <w:r w:rsidR="004832D8" w:rsidRPr="005057AF">
        <w:rPr>
          <w:rFonts w:ascii="Arial" w:hAnsi="Arial" w:cs="Arial"/>
          <w:b/>
          <w:sz w:val="24"/>
          <w:szCs w:val="24"/>
        </w:rPr>
        <w:t>andt</w:t>
      </w:r>
      <w:proofErr w:type="spellEnd"/>
      <w:r w:rsidRPr="005057AF">
        <w:rPr>
          <w:rFonts w:ascii="Arial" w:hAnsi="Arial" w:cs="Arial"/>
          <w:sz w:val="24"/>
          <w:szCs w:val="24"/>
        </w:rPr>
        <w:t xml:space="preserve"> </w:t>
      </w:r>
      <w:r w:rsidR="004832D8" w:rsidRPr="005057AF">
        <w:rPr>
          <w:rFonts w:ascii="Arial" w:hAnsi="Arial" w:cs="Arial"/>
          <w:sz w:val="24"/>
          <w:szCs w:val="24"/>
        </w:rPr>
        <w:t xml:space="preserve">grew up in town where girls </w:t>
      </w:r>
      <w:r w:rsidRPr="005057AF">
        <w:rPr>
          <w:rFonts w:ascii="Arial" w:hAnsi="Arial" w:cs="Arial"/>
          <w:sz w:val="24"/>
          <w:szCs w:val="24"/>
        </w:rPr>
        <w:t xml:space="preserve">were told they </w:t>
      </w:r>
      <w:r w:rsidR="004832D8" w:rsidRPr="005057AF">
        <w:rPr>
          <w:rFonts w:ascii="Arial" w:hAnsi="Arial" w:cs="Arial"/>
          <w:sz w:val="24"/>
          <w:szCs w:val="24"/>
        </w:rPr>
        <w:t>shouldn’t</w:t>
      </w:r>
      <w:r w:rsidRPr="005057AF">
        <w:rPr>
          <w:rFonts w:ascii="Arial" w:hAnsi="Arial" w:cs="Arial"/>
          <w:sz w:val="24"/>
          <w:szCs w:val="24"/>
        </w:rPr>
        <w:t xml:space="preserve"> do math. However, this discou</w:t>
      </w:r>
      <w:r w:rsidR="00181FE4">
        <w:rPr>
          <w:rFonts w:ascii="Arial" w:hAnsi="Arial" w:cs="Arial"/>
          <w:sz w:val="24"/>
          <w:szCs w:val="24"/>
        </w:rPr>
        <w:t>ragement didn’t stop her and</w:t>
      </w:r>
      <w:r w:rsidRPr="005057AF">
        <w:rPr>
          <w:rFonts w:ascii="Arial" w:hAnsi="Arial" w:cs="Arial"/>
          <w:sz w:val="24"/>
          <w:szCs w:val="24"/>
        </w:rPr>
        <w:t xml:space="preserve"> 3 female peers, who learned math by teaching each other. Dr. </w:t>
      </w:r>
      <w:proofErr w:type="spellStart"/>
      <w:r w:rsidRPr="005057AF">
        <w:rPr>
          <w:rFonts w:ascii="Arial" w:hAnsi="Arial" w:cs="Arial"/>
          <w:sz w:val="24"/>
          <w:szCs w:val="24"/>
        </w:rPr>
        <w:t>Vadersandt</w:t>
      </w:r>
      <w:proofErr w:type="spellEnd"/>
      <w:r w:rsidRPr="005057AF">
        <w:rPr>
          <w:rFonts w:ascii="Arial" w:hAnsi="Arial" w:cs="Arial"/>
          <w:sz w:val="24"/>
          <w:szCs w:val="24"/>
        </w:rPr>
        <w:t xml:space="preserve"> studied psychology and is interested in how some people love math and others hate it. She researches on what factors lead to successful math teaching (especially in geometry).</w:t>
      </w:r>
    </w:p>
    <w:p w14:paraId="2F4E7F89" w14:textId="77777777" w:rsidR="001A211C" w:rsidRPr="005057AF" w:rsidRDefault="001A211C" w:rsidP="00513CC3">
      <w:pPr>
        <w:spacing w:after="0" w:line="240" w:lineRule="auto"/>
        <w:jc w:val="both"/>
        <w:rPr>
          <w:rFonts w:ascii="Arial" w:hAnsi="Arial" w:cs="Arial"/>
          <w:b/>
          <w:sz w:val="24"/>
          <w:szCs w:val="24"/>
        </w:rPr>
      </w:pPr>
    </w:p>
    <w:p w14:paraId="445CC2DA" w14:textId="77777777" w:rsidR="001A211C" w:rsidRPr="005057AF" w:rsidRDefault="001A211C" w:rsidP="00513CC3">
      <w:pPr>
        <w:spacing w:after="0" w:line="240" w:lineRule="auto"/>
        <w:jc w:val="both"/>
        <w:rPr>
          <w:rFonts w:ascii="Arial" w:hAnsi="Arial" w:cs="Arial"/>
          <w:sz w:val="24"/>
          <w:szCs w:val="24"/>
        </w:rPr>
      </w:pPr>
    </w:p>
    <w:p w14:paraId="3462AF1A" w14:textId="77777777" w:rsidR="00C9198A" w:rsidRPr="005057AF" w:rsidRDefault="00C9198A" w:rsidP="00513CC3">
      <w:pPr>
        <w:spacing w:after="0" w:line="240" w:lineRule="auto"/>
        <w:jc w:val="both"/>
        <w:rPr>
          <w:rFonts w:ascii="Arial" w:hAnsi="Arial" w:cs="Arial"/>
          <w:sz w:val="24"/>
          <w:szCs w:val="24"/>
        </w:rPr>
      </w:pPr>
    </w:p>
    <w:p w14:paraId="0B86CBF7" w14:textId="77777777" w:rsidR="00C9198A" w:rsidRPr="005057AF" w:rsidRDefault="00C9198A" w:rsidP="00513CC3">
      <w:pPr>
        <w:spacing w:after="0" w:line="240" w:lineRule="auto"/>
        <w:jc w:val="both"/>
        <w:rPr>
          <w:rFonts w:ascii="Arial" w:hAnsi="Arial" w:cs="Arial"/>
          <w:sz w:val="24"/>
          <w:szCs w:val="24"/>
        </w:rPr>
      </w:pPr>
    </w:p>
    <w:p w14:paraId="3D1C5A61" w14:textId="77777777" w:rsidR="00C9198A" w:rsidRPr="005057AF" w:rsidRDefault="00C9198A" w:rsidP="00513CC3">
      <w:pPr>
        <w:spacing w:after="0" w:line="240" w:lineRule="auto"/>
        <w:jc w:val="both"/>
        <w:rPr>
          <w:rFonts w:ascii="Arial" w:hAnsi="Arial" w:cs="Arial"/>
          <w:sz w:val="24"/>
          <w:szCs w:val="24"/>
        </w:rPr>
      </w:pPr>
    </w:p>
    <w:p w14:paraId="03C4074B" w14:textId="77777777" w:rsidR="00C9198A" w:rsidRPr="005057AF" w:rsidRDefault="00C9198A" w:rsidP="00513CC3">
      <w:pPr>
        <w:spacing w:after="0" w:line="240" w:lineRule="auto"/>
        <w:jc w:val="both"/>
        <w:rPr>
          <w:rFonts w:ascii="Arial" w:hAnsi="Arial" w:cs="Arial"/>
          <w:sz w:val="24"/>
          <w:szCs w:val="24"/>
        </w:rPr>
      </w:pPr>
    </w:p>
    <w:p w14:paraId="782F560D" w14:textId="77777777" w:rsidR="005057AF" w:rsidRPr="005057AF" w:rsidRDefault="005057AF" w:rsidP="00513CC3">
      <w:pPr>
        <w:spacing w:after="0" w:line="240" w:lineRule="auto"/>
        <w:jc w:val="both"/>
        <w:rPr>
          <w:rFonts w:ascii="Arial" w:hAnsi="Arial" w:cs="Arial"/>
          <w:b/>
          <w:i/>
          <w:sz w:val="24"/>
          <w:szCs w:val="24"/>
          <w:u w:val="single"/>
        </w:rPr>
      </w:pPr>
    </w:p>
    <w:p w14:paraId="49020DC7" w14:textId="78C0E00A" w:rsidR="005057AF" w:rsidRPr="00BC420D" w:rsidRDefault="00B70C6F" w:rsidP="00181FE4">
      <w:pPr>
        <w:spacing w:after="240" w:line="240" w:lineRule="auto"/>
        <w:jc w:val="center"/>
        <w:rPr>
          <w:rFonts w:ascii="Arial" w:hAnsi="Arial" w:cs="Arial"/>
          <w:b/>
          <w:i/>
          <w:sz w:val="24"/>
          <w:szCs w:val="24"/>
        </w:rPr>
      </w:pPr>
      <w:r w:rsidRPr="00BC420D">
        <w:rPr>
          <w:rFonts w:ascii="Arial" w:hAnsi="Arial" w:cs="Arial"/>
          <w:b/>
          <w:i/>
          <w:sz w:val="24"/>
          <w:szCs w:val="24"/>
        </w:rPr>
        <w:lastRenderedPageBreak/>
        <w:t>FAQs</w:t>
      </w:r>
    </w:p>
    <w:p w14:paraId="22E807FF" w14:textId="77777777" w:rsidR="00B70C6F" w:rsidRPr="005057AF" w:rsidRDefault="00B70C6F" w:rsidP="00513CC3">
      <w:pPr>
        <w:pStyle w:val="NormalWeb"/>
        <w:numPr>
          <w:ilvl w:val="0"/>
          <w:numId w:val="2"/>
        </w:numPr>
        <w:tabs>
          <w:tab w:val="left" w:pos="360"/>
        </w:tabs>
        <w:spacing w:before="0" w:beforeAutospacing="0" w:after="0" w:afterAutospacing="0"/>
        <w:ind w:left="360"/>
        <w:jc w:val="both"/>
        <w:textAlignment w:val="baseline"/>
        <w:rPr>
          <w:rFonts w:ascii="Arial" w:hAnsi="Arial" w:cs="Arial"/>
          <w:b/>
          <w:color w:val="000000"/>
          <w:sz w:val="24"/>
          <w:szCs w:val="24"/>
        </w:rPr>
      </w:pPr>
      <w:r w:rsidRPr="005057AF">
        <w:rPr>
          <w:rFonts w:ascii="Arial" w:hAnsi="Arial" w:cs="Arial"/>
          <w:b/>
          <w:color w:val="000000"/>
          <w:sz w:val="24"/>
          <w:szCs w:val="24"/>
        </w:rPr>
        <w:t>How much does your success in a math content course, specifically those at higher levels, correlate with your success as a secondary math teacher?</w:t>
      </w:r>
    </w:p>
    <w:p w14:paraId="1A23134C" w14:textId="1D52A919" w:rsidR="00E06FF0" w:rsidRPr="005057AF" w:rsidRDefault="00B70C6F"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TCNJ provides excellent prep in content and pedagogy</w:t>
      </w:r>
    </w:p>
    <w:p w14:paraId="7EDB9255" w14:textId="77777777" w:rsidR="00E06FF0" w:rsidRPr="005057AF" w:rsidRDefault="00B70C6F"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High level courses result in high mathematical confidence</w:t>
      </w:r>
    </w:p>
    <w:p w14:paraId="13E2D706" w14:textId="4889C3B6" w:rsidR="00B70C6F" w:rsidRPr="005057AF" w:rsidRDefault="00B70C6F"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Don’t stress over your GPA because it does not define your education success</w:t>
      </w:r>
    </w:p>
    <w:p w14:paraId="35575C80" w14:textId="77777777" w:rsidR="00572576" w:rsidRPr="005057AF" w:rsidRDefault="00572576" w:rsidP="00513CC3">
      <w:pPr>
        <w:spacing w:after="0" w:line="240" w:lineRule="auto"/>
        <w:jc w:val="both"/>
        <w:rPr>
          <w:rFonts w:ascii="Arial" w:hAnsi="Arial" w:cs="Arial"/>
          <w:sz w:val="24"/>
          <w:szCs w:val="24"/>
        </w:rPr>
      </w:pPr>
    </w:p>
    <w:p w14:paraId="71EFF96A" w14:textId="77777777" w:rsidR="00FE1248" w:rsidRPr="005057AF" w:rsidRDefault="00572576"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What are some w</w:t>
      </w:r>
      <w:r w:rsidR="00B70C6F" w:rsidRPr="005057AF">
        <w:rPr>
          <w:rFonts w:ascii="Arial" w:hAnsi="Arial" w:cs="Arial"/>
          <w:b/>
          <w:sz w:val="24"/>
          <w:szCs w:val="24"/>
        </w:rPr>
        <w:t xml:space="preserve">ays to pursue PhD in mathematics education </w:t>
      </w:r>
    </w:p>
    <w:p w14:paraId="543A2A58" w14:textId="77777777" w:rsidR="00FE1248" w:rsidRPr="005057AF" w:rsidRDefault="00FE1248" w:rsidP="00513CC3">
      <w:pPr>
        <w:pStyle w:val="ListParagraph"/>
        <w:spacing w:after="0" w:line="240" w:lineRule="auto"/>
        <w:jc w:val="both"/>
        <w:rPr>
          <w:rFonts w:ascii="Arial" w:hAnsi="Arial" w:cs="Arial"/>
          <w:sz w:val="24"/>
          <w:szCs w:val="24"/>
        </w:rPr>
      </w:pPr>
      <w:r w:rsidRPr="005057AF">
        <w:rPr>
          <w:rFonts w:ascii="Arial" w:hAnsi="Arial" w:cs="Arial"/>
          <w:sz w:val="24"/>
          <w:szCs w:val="24"/>
        </w:rPr>
        <w:t xml:space="preserve">1. Teach pre-grad school </w:t>
      </w:r>
    </w:p>
    <w:p w14:paraId="56775DA4" w14:textId="77777777" w:rsidR="00FE1248" w:rsidRPr="005057AF" w:rsidRDefault="00FE1248" w:rsidP="00513CC3">
      <w:pPr>
        <w:pStyle w:val="ListParagraph"/>
        <w:spacing w:after="0" w:line="240" w:lineRule="auto"/>
        <w:jc w:val="both"/>
        <w:rPr>
          <w:rFonts w:ascii="Arial" w:hAnsi="Arial" w:cs="Arial"/>
          <w:sz w:val="24"/>
          <w:szCs w:val="24"/>
        </w:rPr>
      </w:pPr>
      <w:r w:rsidRPr="005057AF">
        <w:rPr>
          <w:rFonts w:ascii="Arial" w:hAnsi="Arial" w:cs="Arial"/>
          <w:sz w:val="24"/>
          <w:szCs w:val="24"/>
        </w:rPr>
        <w:t xml:space="preserve">2. Enter grad school post undergrad degree </w:t>
      </w:r>
    </w:p>
    <w:p w14:paraId="1517FC63" w14:textId="667C571B" w:rsidR="00FE1248" w:rsidRPr="005057AF" w:rsidRDefault="00FE1248" w:rsidP="00513CC3">
      <w:pPr>
        <w:spacing w:after="0" w:line="240" w:lineRule="auto"/>
        <w:ind w:left="360" w:firstLine="360"/>
        <w:jc w:val="both"/>
        <w:rPr>
          <w:rFonts w:ascii="Arial" w:eastAsia="Times New Roman" w:hAnsi="Arial" w:cs="Arial"/>
          <w:color w:val="000000"/>
          <w:sz w:val="24"/>
          <w:szCs w:val="24"/>
        </w:rPr>
      </w:pPr>
      <w:r w:rsidRPr="005057AF">
        <w:rPr>
          <w:rFonts w:ascii="Arial" w:hAnsi="Arial" w:cs="Arial"/>
          <w:sz w:val="24"/>
          <w:szCs w:val="24"/>
        </w:rPr>
        <w:t>3. Some teaching experience is helpful when applying to grad school</w:t>
      </w:r>
      <w:r w:rsidRPr="005057AF">
        <w:rPr>
          <w:rFonts w:ascii="Arial" w:eastAsia="Times New Roman" w:hAnsi="Arial" w:cs="Arial"/>
          <w:color w:val="000000"/>
          <w:sz w:val="24"/>
          <w:szCs w:val="24"/>
        </w:rPr>
        <w:t xml:space="preserve"> </w:t>
      </w:r>
    </w:p>
    <w:p w14:paraId="4B269B52" w14:textId="77777777" w:rsidR="00FE1248" w:rsidRPr="005057AF" w:rsidRDefault="00FE1248" w:rsidP="00513CC3">
      <w:pPr>
        <w:spacing w:after="0" w:line="240" w:lineRule="auto"/>
        <w:ind w:left="360" w:firstLine="360"/>
        <w:jc w:val="both"/>
        <w:rPr>
          <w:rFonts w:ascii="Arial" w:eastAsia="Times New Roman" w:hAnsi="Arial" w:cs="Arial"/>
          <w:color w:val="000000"/>
          <w:sz w:val="24"/>
          <w:szCs w:val="24"/>
        </w:rPr>
      </w:pPr>
    </w:p>
    <w:p w14:paraId="359F5FB4" w14:textId="77777777" w:rsidR="00CE348A" w:rsidRPr="005057AF" w:rsidRDefault="00FE1248"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 xml:space="preserve">What degree do we graduate with? </w:t>
      </w:r>
    </w:p>
    <w:p w14:paraId="3ED841AB" w14:textId="2BAA9B65" w:rsidR="00E06FF0" w:rsidRPr="005057AF" w:rsidRDefault="00CE348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Elementary Ed Majors graduate with a BS degree.</w:t>
      </w:r>
    </w:p>
    <w:p w14:paraId="3332CE5B" w14:textId="095C0EA6" w:rsidR="00CE348A" w:rsidRPr="005057AF" w:rsidRDefault="00CE348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Math Secondary Ed majors graduate with a BA degree.</w:t>
      </w:r>
    </w:p>
    <w:p w14:paraId="6D035077" w14:textId="77777777" w:rsidR="00CE348A" w:rsidRPr="005057AF" w:rsidRDefault="00CE348A" w:rsidP="00513CC3">
      <w:pPr>
        <w:pStyle w:val="ListParagraph"/>
        <w:spacing w:after="0" w:line="240" w:lineRule="auto"/>
        <w:jc w:val="both"/>
        <w:rPr>
          <w:rFonts w:ascii="Arial" w:hAnsi="Arial" w:cs="Arial"/>
          <w:b/>
          <w:sz w:val="24"/>
          <w:szCs w:val="24"/>
        </w:rPr>
      </w:pPr>
    </w:p>
    <w:p w14:paraId="4547E8BE" w14:textId="45F49B5C" w:rsidR="001A211C" w:rsidRPr="005057AF" w:rsidRDefault="00CE348A"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What Praxis exams are Math Education Majors required to take and when should they be taken?</w:t>
      </w:r>
    </w:p>
    <w:p w14:paraId="6C2A9051" w14:textId="6E40CF0B" w:rsidR="00C9198A" w:rsidRPr="005057AF" w:rsidRDefault="00CE348A" w:rsidP="00513CC3">
      <w:pPr>
        <w:pStyle w:val="ListParagraph"/>
        <w:spacing w:after="0" w:line="240" w:lineRule="auto"/>
        <w:jc w:val="both"/>
        <w:rPr>
          <w:rFonts w:ascii="Arial" w:hAnsi="Arial" w:cs="Arial"/>
          <w:sz w:val="24"/>
          <w:szCs w:val="24"/>
        </w:rPr>
      </w:pPr>
      <w:r w:rsidRPr="005057AF">
        <w:rPr>
          <w:rFonts w:ascii="Arial" w:hAnsi="Arial" w:cs="Arial"/>
          <w:sz w:val="24"/>
          <w:szCs w:val="24"/>
        </w:rPr>
        <w:t xml:space="preserve">It is recommended that the test be taken between junior and senior year at the latest. </w:t>
      </w:r>
      <w:r w:rsidR="00C9198A" w:rsidRPr="005057AF">
        <w:rPr>
          <w:rFonts w:ascii="Arial" w:hAnsi="Arial" w:cs="Arial"/>
          <w:sz w:val="24"/>
          <w:szCs w:val="24"/>
        </w:rPr>
        <w:t xml:space="preserve">The new </w:t>
      </w:r>
      <w:r w:rsidR="00EA4D50" w:rsidRPr="005057AF">
        <w:rPr>
          <w:rFonts w:ascii="Arial" w:hAnsi="Arial" w:cs="Arial"/>
          <w:sz w:val="24"/>
          <w:szCs w:val="24"/>
        </w:rPr>
        <w:t>requirement</w:t>
      </w:r>
      <w:r w:rsidR="00C9198A" w:rsidRPr="005057AF">
        <w:rPr>
          <w:rFonts w:ascii="Arial" w:hAnsi="Arial" w:cs="Arial"/>
          <w:sz w:val="24"/>
          <w:szCs w:val="24"/>
        </w:rPr>
        <w:t xml:space="preserve"> requires students to t</w:t>
      </w:r>
      <w:r w:rsidRPr="005057AF">
        <w:rPr>
          <w:rFonts w:ascii="Arial" w:hAnsi="Arial" w:cs="Arial"/>
          <w:sz w:val="24"/>
          <w:szCs w:val="24"/>
        </w:rPr>
        <w:t xml:space="preserve">ake it before student teaching! </w:t>
      </w:r>
    </w:p>
    <w:p w14:paraId="75651990" w14:textId="77777777" w:rsidR="00C9198A" w:rsidRPr="005057AF" w:rsidRDefault="00C9198A" w:rsidP="00513CC3">
      <w:pPr>
        <w:pStyle w:val="ListParagraph"/>
        <w:spacing w:after="0" w:line="240" w:lineRule="auto"/>
        <w:jc w:val="both"/>
        <w:rPr>
          <w:rFonts w:ascii="Arial" w:hAnsi="Arial" w:cs="Arial"/>
          <w:sz w:val="24"/>
          <w:szCs w:val="24"/>
        </w:rPr>
      </w:pPr>
    </w:p>
    <w:p w14:paraId="38B6567B" w14:textId="77777777" w:rsidR="00C9198A" w:rsidRPr="005057AF" w:rsidRDefault="00CE348A" w:rsidP="00513CC3">
      <w:pPr>
        <w:pStyle w:val="ListParagraph"/>
        <w:numPr>
          <w:ilvl w:val="0"/>
          <w:numId w:val="6"/>
        </w:numPr>
        <w:spacing w:after="0" w:line="240" w:lineRule="auto"/>
        <w:jc w:val="both"/>
        <w:rPr>
          <w:rFonts w:ascii="Arial" w:hAnsi="Arial" w:cs="Arial"/>
          <w:sz w:val="24"/>
          <w:szCs w:val="24"/>
          <w:u w:val="single"/>
        </w:rPr>
      </w:pPr>
      <w:r w:rsidRPr="005057AF">
        <w:rPr>
          <w:rFonts w:ascii="Arial" w:hAnsi="Arial" w:cs="Arial"/>
          <w:sz w:val="24"/>
          <w:szCs w:val="24"/>
          <w:u w:val="single"/>
        </w:rPr>
        <w:t>Preschool – Grade 3</w:t>
      </w:r>
    </w:p>
    <w:p w14:paraId="5C7C0068" w14:textId="46208C24" w:rsidR="00E06FF0" w:rsidRPr="005057AF" w:rsidRDefault="00CE348A" w:rsidP="00513CC3">
      <w:pPr>
        <w:pStyle w:val="ListParagraph"/>
        <w:numPr>
          <w:ilvl w:val="1"/>
          <w:numId w:val="6"/>
        </w:numPr>
        <w:spacing w:after="0" w:line="240" w:lineRule="auto"/>
        <w:jc w:val="both"/>
        <w:rPr>
          <w:rFonts w:ascii="Arial" w:hAnsi="Arial" w:cs="Arial"/>
          <w:sz w:val="24"/>
          <w:szCs w:val="24"/>
          <w:u w:val="single"/>
        </w:rPr>
      </w:pPr>
      <w:r w:rsidRPr="005057AF">
        <w:rPr>
          <w:rFonts w:ascii="Arial" w:hAnsi="Arial" w:cs="Arial"/>
          <w:sz w:val="24"/>
          <w:szCs w:val="24"/>
        </w:rPr>
        <w:t xml:space="preserve"> Early Childhood Content Knowledge (5022) - passing score 159</w:t>
      </w:r>
    </w:p>
    <w:p w14:paraId="7DB662C9" w14:textId="3736B672" w:rsidR="00E06FF0" w:rsidRPr="005057AF" w:rsidRDefault="00CE348A" w:rsidP="00513CC3">
      <w:pPr>
        <w:pStyle w:val="ListParagraph"/>
        <w:numPr>
          <w:ilvl w:val="0"/>
          <w:numId w:val="6"/>
        </w:numPr>
        <w:spacing w:after="0" w:line="240" w:lineRule="auto"/>
        <w:jc w:val="both"/>
        <w:rPr>
          <w:rFonts w:ascii="Arial" w:hAnsi="Arial" w:cs="Arial"/>
          <w:sz w:val="24"/>
          <w:szCs w:val="24"/>
          <w:u w:val="single"/>
        </w:rPr>
      </w:pPr>
      <w:r w:rsidRPr="005057AF">
        <w:rPr>
          <w:rFonts w:ascii="Arial" w:hAnsi="Arial" w:cs="Arial"/>
          <w:sz w:val="24"/>
          <w:szCs w:val="24"/>
          <w:u w:val="single"/>
        </w:rPr>
        <w:t>Elementary K – 6</w:t>
      </w:r>
      <w:r w:rsidR="005057AF" w:rsidRPr="005057AF">
        <w:rPr>
          <w:rFonts w:ascii="Arial" w:hAnsi="Arial" w:cs="Arial"/>
          <w:sz w:val="24"/>
          <w:szCs w:val="24"/>
          <w:u w:val="single"/>
        </w:rPr>
        <w:t xml:space="preserve">, Special Education and Deaf Education </w:t>
      </w:r>
    </w:p>
    <w:p w14:paraId="2B920F54" w14:textId="58F8AC55" w:rsidR="00E06FF0" w:rsidRPr="005057AF" w:rsidRDefault="00CE348A" w:rsidP="00513CC3">
      <w:pPr>
        <w:pStyle w:val="ListParagraph"/>
        <w:numPr>
          <w:ilvl w:val="1"/>
          <w:numId w:val="6"/>
        </w:numPr>
        <w:spacing w:after="0" w:line="240" w:lineRule="auto"/>
        <w:jc w:val="both"/>
        <w:rPr>
          <w:rFonts w:ascii="Arial" w:hAnsi="Arial" w:cs="Arial"/>
          <w:sz w:val="24"/>
          <w:szCs w:val="24"/>
        </w:rPr>
      </w:pPr>
      <w:r w:rsidRPr="005057AF">
        <w:rPr>
          <w:rFonts w:ascii="Arial" w:hAnsi="Arial" w:cs="Arial"/>
          <w:sz w:val="24"/>
          <w:szCs w:val="24"/>
        </w:rPr>
        <w:t>Elementary Education Multiple Subjects (5001)</w:t>
      </w:r>
    </w:p>
    <w:p w14:paraId="1B66C6F0" w14:textId="77777777" w:rsidR="00E06FF0" w:rsidRPr="005057AF" w:rsidRDefault="00E06FF0" w:rsidP="00513CC3">
      <w:pPr>
        <w:pStyle w:val="ListParagraph"/>
        <w:spacing w:after="0" w:line="240" w:lineRule="auto"/>
        <w:ind w:left="1440" w:firstLine="720"/>
        <w:jc w:val="both"/>
        <w:rPr>
          <w:rFonts w:ascii="Arial" w:hAnsi="Arial" w:cs="Arial"/>
          <w:sz w:val="24"/>
          <w:szCs w:val="24"/>
        </w:rPr>
      </w:pPr>
      <w:r w:rsidRPr="005057AF">
        <w:rPr>
          <w:rFonts w:ascii="Arial" w:hAnsi="Arial" w:cs="Arial"/>
          <w:sz w:val="24"/>
          <w:szCs w:val="24"/>
        </w:rPr>
        <w:t>Reading and Language Arts Subtest (5002) - passing score 157</w:t>
      </w:r>
    </w:p>
    <w:p w14:paraId="50EA9A50" w14:textId="77777777" w:rsidR="00E06FF0" w:rsidRPr="005057AF" w:rsidRDefault="00E06FF0" w:rsidP="00513CC3">
      <w:pPr>
        <w:pStyle w:val="ListParagraph"/>
        <w:spacing w:after="0" w:line="240" w:lineRule="auto"/>
        <w:ind w:left="1440" w:firstLine="720"/>
        <w:jc w:val="both"/>
        <w:rPr>
          <w:rFonts w:ascii="Arial" w:hAnsi="Arial" w:cs="Arial"/>
          <w:sz w:val="24"/>
          <w:szCs w:val="24"/>
        </w:rPr>
      </w:pPr>
      <w:r w:rsidRPr="005057AF">
        <w:rPr>
          <w:rFonts w:ascii="Arial" w:hAnsi="Arial" w:cs="Arial"/>
          <w:sz w:val="24"/>
          <w:szCs w:val="24"/>
        </w:rPr>
        <w:t>Mathematics Subtest (5003) - passing score 157</w:t>
      </w:r>
    </w:p>
    <w:p w14:paraId="532EC095" w14:textId="69AD2AA6" w:rsidR="00E06FF0" w:rsidRPr="005057AF" w:rsidRDefault="00E06FF0" w:rsidP="00513CC3">
      <w:pPr>
        <w:spacing w:after="0" w:line="240" w:lineRule="auto"/>
        <w:ind w:left="1440" w:firstLine="720"/>
        <w:jc w:val="both"/>
        <w:rPr>
          <w:rFonts w:ascii="Arial" w:hAnsi="Arial" w:cs="Arial"/>
          <w:sz w:val="24"/>
          <w:szCs w:val="24"/>
        </w:rPr>
      </w:pPr>
      <w:r w:rsidRPr="005057AF">
        <w:rPr>
          <w:rFonts w:ascii="Arial" w:hAnsi="Arial" w:cs="Arial"/>
          <w:sz w:val="24"/>
          <w:szCs w:val="24"/>
        </w:rPr>
        <w:t xml:space="preserve">Social Studies Subtest (5004) </w:t>
      </w:r>
      <w:r w:rsidR="00C9198A" w:rsidRPr="005057AF">
        <w:rPr>
          <w:rFonts w:ascii="Arial" w:hAnsi="Arial" w:cs="Arial"/>
          <w:sz w:val="24"/>
          <w:szCs w:val="24"/>
        </w:rPr>
        <w:t xml:space="preserve">- </w:t>
      </w:r>
      <w:r w:rsidRPr="005057AF">
        <w:rPr>
          <w:rFonts w:ascii="Arial" w:hAnsi="Arial" w:cs="Arial"/>
          <w:sz w:val="24"/>
          <w:szCs w:val="24"/>
        </w:rPr>
        <w:t>passing score 155</w:t>
      </w:r>
    </w:p>
    <w:p w14:paraId="204BEA43" w14:textId="334A1FE3" w:rsidR="00E06FF0" w:rsidRPr="005057AF" w:rsidRDefault="00E06FF0" w:rsidP="00513CC3">
      <w:pPr>
        <w:pStyle w:val="ListParagraph"/>
        <w:spacing w:after="0" w:line="240" w:lineRule="auto"/>
        <w:ind w:left="1440" w:firstLine="720"/>
        <w:jc w:val="both"/>
        <w:rPr>
          <w:rFonts w:ascii="Arial" w:hAnsi="Arial" w:cs="Arial"/>
          <w:sz w:val="24"/>
          <w:szCs w:val="24"/>
        </w:rPr>
      </w:pPr>
      <w:r w:rsidRPr="005057AF">
        <w:rPr>
          <w:rFonts w:ascii="Arial" w:hAnsi="Arial" w:cs="Arial"/>
          <w:sz w:val="24"/>
          <w:szCs w:val="24"/>
        </w:rPr>
        <w:t>Science Subtest (5005)</w:t>
      </w:r>
      <w:r w:rsidR="00C9198A" w:rsidRPr="005057AF">
        <w:rPr>
          <w:rFonts w:ascii="Arial" w:hAnsi="Arial" w:cs="Arial"/>
          <w:sz w:val="24"/>
          <w:szCs w:val="24"/>
        </w:rPr>
        <w:t xml:space="preserve"> -</w:t>
      </w:r>
      <w:r w:rsidRPr="005057AF">
        <w:rPr>
          <w:rFonts w:ascii="Arial" w:hAnsi="Arial" w:cs="Arial"/>
          <w:sz w:val="24"/>
          <w:szCs w:val="24"/>
        </w:rPr>
        <w:t xml:space="preserve"> passing score 159</w:t>
      </w:r>
    </w:p>
    <w:p w14:paraId="1B3FD6DC" w14:textId="77777777" w:rsidR="00E06FF0" w:rsidRPr="005057AF" w:rsidRDefault="00CE348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u w:val="single"/>
        </w:rPr>
        <w:t>Mathematics Secondary Education</w:t>
      </w:r>
      <w:r w:rsidRPr="005057AF">
        <w:rPr>
          <w:rFonts w:ascii="Arial" w:hAnsi="Arial" w:cs="Arial"/>
          <w:sz w:val="24"/>
          <w:szCs w:val="24"/>
        </w:rPr>
        <w:t xml:space="preserve"> </w:t>
      </w:r>
    </w:p>
    <w:p w14:paraId="58476505" w14:textId="44421665" w:rsidR="00CE348A" w:rsidRPr="005057AF" w:rsidRDefault="00CE348A" w:rsidP="00513CC3">
      <w:pPr>
        <w:pStyle w:val="ListParagraph"/>
        <w:numPr>
          <w:ilvl w:val="1"/>
          <w:numId w:val="6"/>
        </w:numPr>
        <w:spacing w:after="0" w:line="240" w:lineRule="auto"/>
        <w:jc w:val="both"/>
        <w:rPr>
          <w:rFonts w:ascii="Arial" w:hAnsi="Arial" w:cs="Arial"/>
          <w:b/>
          <w:sz w:val="24"/>
          <w:szCs w:val="24"/>
        </w:rPr>
      </w:pPr>
      <w:r w:rsidRPr="005057AF">
        <w:rPr>
          <w:rFonts w:ascii="Arial" w:hAnsi="Arial" w:cs="Arial"/>
          <w:sz w:val="24"/>
          <w:szCs w:val="24"/>
        </w:rPr>
        <w:t xml:space="preserve">Mathematics </w:t>
      </w:r>
      <w:r w:rsidR="00E06FF0" w:rsidRPr="005057AF">
        <w:rPr>
          <w:rFonts w:ascii="Arial" w:hAnsi="Arial" w:cs="Arial"/>
          <w:sz w:val="24"/>
          <w:szCs w:val="24"/>
        </w:rPr>
        <w:t>Content knowledge test (5161) -</w:t>
      </w:r>
      <w:r w:rsidRPr="005057AF">
        <w:rPr>
          <w:rFonts w:ascii="Arial" w:hAnsi="Arial" w:cs="Arial"/>
          <w:sz w:val="24"/>
          <w:szCs w:val="24"/>
        </w:rPr>
        <w:t xml:space="preserve"> passing score </w:t>
      </w:r>
      <w:r w:rsidR="00E06FF0" w:rsidRPr="005057AF">
        <w:rPr>
          <w:rFonts w:ascii="Arial" w:hAnsi="Arial" w:cs="Arial"/>
          <w:sz w:val="24"/>
          <w:szCs w:val="24"/>
        </w:rPr>
        <w:t>160</w:t>
      </w:r>
    </w:p>
    <w:p w14:paraId="022799C0" w14:textId="77777777" w:rsidR="00E06FF0" w:rsidRPr="005057AF" w:rsidRDefault="00E06FF0" w:rsidP="00513CC3">
      <w:pPr>
        <w:pStyle w:val="ListParagraph"/>
        <w:spacing w:after="0" w:line="240" w:lineRule="auto"/>
        <w:ind w:left="1800"/>
        <w:jc w:val="both"/>
        <w:rPr>
          <w:rFonts w:ascii="Arial" w:hAnsi="Arial" w:cs="Arial"/>
          <w:b/>
          <w:sz w:val="24"/>
          <w:szCs w:val="24"/>
        </w:rPr>
      </w:pPr>
    </w:p>
    <w:p w14:paraId="5ACADFB9" w14:textId="66338089" w:rsidR="006A097C" w:rsidRPr="005057AF" w:rsidRDefault="00CE348A"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What is the process of getting certified in another state?</w:t>
      </w:r>
    </w:p>
    <w:p w14:paraId="0930EE49" w14:textId="5FF0A83A" w:rsidR="00E06FF0" w:rsidRPr="005057AF" w:rsidRDefault="00CE348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Other states recognize certification in NJ</w:t>
      </w:r>
    </w:p>
    <w:p w14:paraId="6DFB3D7D" w14:textId="77777777" w:rsidR="00E06FF0" w:rsidRPr="005057AF" w:rsidRDefault="00CE348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Additional testing may be required</w:t>
      </w:r>
    </w:p>
    <w:p w14:paraId="3B4CE74F" w14:textId="77777777" w:rsidR="00E06FF0" w:rsidRPr="005057AF" w:rsidRDefault="00CE348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Application fee and paperwork</w:t>
      </w:r>
    </w:p>
    <w:p w14:paraId="04D3D126" w14:textId="42ADE783" w:rsidR="00CE348A" w:rsidRPr="00EA4D50" w:rsidRDefault="00CE348A" w:rsidP="00513CC3">
      <w:pPr>
        <w:spacing w:after="0" w:line="240" w:lineRule="auto"/>
        <w:ind w:left="720"/>
        <w:jc w:val="both"/>
        <w:rPr>
          <w:rFonts w:ascii="Arial" w:hAnsi="Arial" w:cs="Arial"/>
          <w:sz w:val="24"/>
          <w:szCs w:val="24"/>
        </w:rPr>
      </w:pPr>
      <w:r w:rsidRPr="00EA4D50">
        <w:rPr>
          <w:rFonts w:ascii="Arial" w:hAnsi="Arial" w:cs="Arial"/>
          <w:sz w:val="24"/>
          <w:szCs w:val="24"/>
        </w:rPr>
        <w:t>More information can be found at http://education.page</w:t>
      </w:r>
      <w:r w:rsidR="00EA4D50" w:rsidRPr="00EA4D50">
        <w:rPr>
          <w:rFonts w:ascii="Arial" w:hAnsi="Arial" w:cs="Arial"/>
          <w:sz w:val="24"/>
          <w:szCs w:val="24"/>
        </w:rPr>
        <w:t>s.tcnj.edu/offices-partnerships/</w:t>
      </w:r>
      <w:r w:rsidRPr="00EA4D50">
        <w:rPr>
          <w:rFonts w:ascii="Arial" w:hAnsi="Arial" w:cs="Arial"/>
          <w:sz w:val="24"/>
          <w:szCs w:val="24"/>
        </w:rPr>
        <w:t>certification/</w:t>
      </w:r>
    </w:p>
    <w:p w14:paraId="2E13EFC2" w14:textId="77777777" w:rsidR="00CE348A" w:rsidRPr="005057AF" w:rsidRDefault="00CE348A" w:rsidP="00513CC3">
      <w:pPr>
        <w:spacing w:after="0" w:line="240" w:lineRule="auto"/>
        <w:ind w:left="720"/>
        <w:jc w:val="both"/>
        <w:rPr>
          <w:rFonts w:ascii="Arial" w:hAnsi="Arial" w:cs="Arial"/>
          <w:b/>
          <w:sz w:val="24"/>
          <w:szCs w:val="24"/>
        </w:rPr>
      </w:pPr>
    </w:p>
    <w:p w14:paraId="7AA9DB8E" w14:textId="6158D30A" w:rsidR="00CE348A" w:rsidRPr="005057AF" w:rsidRDefault="00CE348A"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Changes to the NJ Certification active 9/1/15</w:t>
      </w:r>
    </w:p>
    <w:p w14:paraId="152D5803" w14:textId="1BCDC18A" w:rsidR="00E06FF0" w:rsidRPr="005057AF" w:rsidRDefault="0057353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 xml:space="preserve">To gain entry to </w:t>
      </w:r>
      <w:r w:rsidR="00C9198A" w:rsidRPr="005057AF">
        <w:rPr>
          <w:rFonts w:ascii="Arial" w:hAnsi="Arial" w:cs="Arial"/>
          <w:sz w:val="24"/>
          <w:szCs w:val="24"/>
        </w:rPr>
        <w:t xml:space="preserve">the program (to enroll in JFE) </w:t>
      </w:r>
      <w:r w:rsidRPr="005057AF">
        <w:rPr>
          <w:rFonts w:ascii="Arial" w:hAnsi="Arial" w:cs="Arial"/>
          <w:sz w:val="24"/>
          <w:szCs w:val="24"/>
        </w:rPr>
        <w:t xml:space="preserve">need a 2.75 GPA </w:t>
      </w:r>
    </w:p>
    <w:p w14:paraId="041009BD" w14:textId="77777777" w:rsidR="00E06FF0" w:rsidRPr="005057AF" w:rsidRDefault="0057353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 xml:space="preserve">Required to have a 1600 on SAT or a 23 on ACT </w:t>
      </w:r>
    </w:p>
    <w:p w14:paraId="5217CBA1" w14:textId="77777777" w:rsidR="00E06FF0" w:rsidRPr="005057AF" w:rsidRDefault="0057353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 xml:space="preserve">If you have not met this requirement, you need to pass Praxis Core tests (reflection of CCSS) </w:t>
      </w:r>
    </w:p>
    <w:p w14:paraId="7C84028D" w14:textId="75EBD2CD" w:rsidR="0057353A" w:rsidRPr="005057AF" w:rsidRDefault="0057353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 xml:space="preserve">Need a 3.0 to receive teaching certification </w:t>
      </w:r>
    </w:p>
    <w:p w14:paraId="77F11E96" w14:textId="77777777" w:rsidR="005057AF" w:rsidRDefault="005057AF" w:rsidP="00513CC3">
      <w:pPr>
        <w:pStyle w:val="ListParagraph"/>
        <w:spacing w:after="0" w:line="240" w:lineRule="auto"/>
        <w:ind w:left="1080"/>
        <w:jc w:val="both"/>
        <w:rPr>
          <w:rFonts w:ascii="Arial" w:hAnsi="Arial" w:cs="Arial"/>
          <w:sz w:val="24"/>
          <w:szCs w:val="24"/>
        </w:rPr>
      </w:pPr>
    </w:p>
    <w:p w14:paraId="4578DC4B" w14:textId="77777777" w:rsidR="00EA4D50" w:rsidRPr="005057AF" w:rsidRDefault="00EA4D50" w:rsidP="00513CC3">
      <w:pPr>
        <w:pStyle w:val="ListParagraph"/>
        <w:spacing w:after="0" w:line="240" w:lineRule="auto"/>
        <w:ind w:left="1080"/>
        <w:jc w:val="both"/>
        <w:rPr>
          <w:rFonts w:ascii="Arial" w:hAnsi="Arial" w:cs="Arial"/>
          <w:sz w:val="24"/>
          <w:szCs w:val="24"/>
        </w:rPr>
      </w:pPr>
    </w:p>
    <w:p w14:paraId="1A58E04E" w14:textId="77777777" w:rsidR="0057353A" w:rsidRPr="005057AF" w:rsidRDefault="0057353A" w:rsidP="00513CC3">
      <w:pPr>
        <w:pStyle w:val="ListParagraph"/>
        <w:spacing w:after="0" w:line="240" w:lineRule="auto"/>
        <w:ind w:left="360"/>
        <w:jc w:val="both"/>
        <w:rPr>
          <w:rFonts w:ascii="Arial" w:hAnsi="Arial" w:cs="Arial"/>
          <w:b/>
          <w:sz w:val="24"/>
          <w:szCs w:val="24"/>
        </w:rPr>
      </w:pPr>
    </w:p>
    <w:p w14:paraId="01A8A638" w14:textId="665AB73C" w:rsidR="0057353A" w:rsidRPr="005057AF" w:rsidRDefault="0057353A"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lastRenderedPageBreak/>
        <w:t>Requirements to get Middle School Specialization (Only for Secondary Ed Majors)</w:t>
      </w:r>
    </w:p>
    <w:p w14:paraId="2FCE28CE" w14:textId="2546BD43" w:rsidR="00E06FF0" w:rsidRPr="005057AF" w:rsidRDefault="00C9198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Enrollment in Middle School s</w:t>
      </w:r>
      <w:r w:rsidR="0057353A" w:rsidRPr="005057AF">
        <w:rPr>
          <w:rFonts w:ascii="Arial" w:hAnsi="Arial" w:cs="Arial"/>
          <w:sz w:val="24"/>
          <w:szCs w:val="24"/>
        </w:rPr>
        <w:t>ection for JFE</w:t>
      </w:r>
    </w:p>
    <w:p w14:paraId="0F230BA8" w14:textId="77777777" w:rsidR="00E06FF0" w:rsidRPr="005057AF" w:rsidRDefault="0057353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Split Student Teaching (half middle school, half high school)</w:t>
      </w:r>
    </w:p>
    <w:p w14:paraId="08B1C738" w14:textId="5C270C84" w:rsidR="0057353A" w:rsidRPr="005057AF" w:rsidRDefault="0057353A" w:rsidP="00513CC3">
      <w:pPr>
        <w:pStyle w:val="ListParagraph"/>
        <w:numPr>
          <w:ilvl w:val="0"/>
          <w:numId w:val="6"/>
        </w:numPr>
        <w:spacing w:after="0" w:line="240" w:lineRule="auto"/>
        <w:jc w:val="both"/>
        <w:rPr>
          <w:rFonts w:ascii="Arial" w:hAnsi="Arial" w:cs="Arial"/>
          <w:sz w:val="24"/>
          <w:szCs w:val="24"/>
        </w:rPr>
      </w:pPr>
      <w:r w:rsidRPr="005057AF">
        <w:rPr>
          <w:rFonts w:ascii="Arial" w:hAnsi="Arial" w:cs="Arial"/>
          <w:sz w:val="24"/>
          <w:szCs w:val="24"/>
        </w:rPr>
        <w:t xml:space="preserve">Attend </w:t>
      </w:r>
      <w:r w:rsidR="00C9198A" w:rsidRPr="005057AF">
        <w:rPr>
          <w:rFonts w:ascii="Arial" w:hAnsi="Arial" w:cs="Arial"/>
          <w:sz w:val="24"/>
          <w:szCs w:val="24"/>
        </w:rPr>
        <w:t>a 5 lecture Colloquium Series: Best Practices in Middle School Education</w:t>
      </w:r>
    </w:p>
    <w:p w14:paraId="27345243" w14:textId="77777777" w:rsidR="0057353A" w:rsidRPr="005057AF" w:rsidRDefault="0057353A" w:rsidP="00513CC3">
      <w:pPr>
        <w:spacing w:after="0" w:line="240" w:lineRule="auto"/>
        <w:ind w:left="720"/>
        <w:jc w:val="both"/>
        <w:rPr>
          <w:rFonts w:ascii="Arial" w:hAnsi="Arial" w:cs="Arial"/>
          <w:sz w:val="24"/>
          <w:szCs w:val="24"/>
        </w:rPr>
      </w:pPr>
      <w:r w:rsidRPr="005057AF">
        <w:rPr>
          <w:rFonts w:ascii="Arial" w:hAnsi="Arial" w:cs="Arial"/>
          <w:sz w:val="24"/>
          <w:szCs w:val="24"/>
        </w:rPr>
        <w:t>For more information, visit http://msspec.pages.tcnj.edu/</w:t>
      </w:r>
    </w:p>
    <w:p w14:paraId="616BA89D" w14:textId="77777777" w:rsidR="0057353A" w:rsidRPr="005057AF" w:rsidRDefault="0057353A" w:rsidP="00513CC3">
      <w:pPr>
        <w:pStyle w:val="ListParagraph"/>
        <w:spacing w:after="0" w:line="240" w:lineRule="auto"/>
        <w:ind w:left="360"/>
        <w:jc w:val="both"/>
        <w:rPr>
          <w:rFonts w:ascii="Arial" w:hAnsi="Arial" w:cs="Arial"/>
          <w:b/>
          <w:sz w:val="24"/>
          <w:szCs w:val="24"/>
        </w:rPr>
      </w:pPr>
    </w:p>
    <w:p w14:paraId="215BC265" w14:textId="70418DAB" w:rsidR="0057353A" w:rsidRPr="005057AF" w:rsidRDefault="0057353A"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Why is it important to have a K-12 Understanding of Mathematics?</w:t>
      </w:r>
    </w:p>
    <w:p w14:paraId="3D30833F" w14:textId="597A44CF" w:rsidR="00E06FF0" w:rsidRPr="005057AF" w:rsidRDefault="0057353A"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 xml:space="preserve">Foundation of higher-level math class comes from elementary level math </w:t>
      </w:r>
    </w:p>
    <w:p w14:paraId="2B4983F5" w14:textId="77777777" w:rsidR="00E06FF0" w:rsidRPr="005057AF" w:rsidRDefault="0057353A"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Teachers teach people first, and content second</w:t>
      </w:r>
    </w:p>
    <w:p w14:paraId="27BD6B85" w14:textId="3E582645" w:rsidR="0057353A" w:rsidRPr="005057AF" w:rsidRDefault="0057353A"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Ideas about math are formed before students get to your classroom</w:t>
      </w:r>
    </w:p>
    <w:p w14:paraId="00D2689A" w14:textId="77777777" w:rsidR="0057353A" w:rsidRPr="005057AF" w:rsidRDefault="0057353A" w:rsidP="00513CC3">
      <w:pPr>
        <w:pStyle w:val="ListParagraph"/>
        <w:spacing w:after="0" w:line="240" w:lineRule="auto"/>
        <w:ind w:left="360"/>
        <w:jc w:val="both"/>
        <w:rPr>
          <w:rFonts w:ascii="Arial" w:hAnsi="Arial" w:cs="Arial"/>
          <w:b/>
          <w:sz w:val="24"/>
          <w:szCs w:val="24"/>
        </w:rPr>
      </w:pPr>
    </w:p>
    <w:p w14:paraId="33D8457E" w14:textId="3FA01B52" w:rsidR="0057353A" w:rsidRPr="005057AF" w:rsidRDefault="0057353A"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Why is it important for pre</w:t>
      </w:r>
      <w:r w:rsidR="00E06FF0" w:rsidRPr="005057AF">
        <w:rPr>
          <w:rFonts w:ascii="Arial" w:hAnsi="Arial" w:cs="Arial"/>
          <w:b/>
          <w:sz w:val="24"/>
          <w:szCs w:val="24"/>
        </w:rPr>
        <w:t>-</w:t>
      </w:r>
      <w:r w:rsidRPr="005057AF">
        <w:rPr>
          <w:rFonts w:ascii="Arial" w:hAnsi="Arial" w:cs="Arial"/>
          <w:b/>
          <w:sz w:val="24"/>
          <w:szCs w:val="24"/>
        </w:rPr>
        <w:t>service teachers to attend Math Ed Conferences?</w:t>
      </w:r>
    </w:p>
    <w:p w14:paraId="10DB1074" w14:textId="5310EF4B"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 xml:space="preserve">Conferences create a math </w:t>
      </w:r>
      <w:proofErr w:type="spellStart"/>
      <w:r w:rsidRPr="005057AF">
        <w:rPr>
          <w:rFonts w:ascii="Arial" w:hAnsi="Arial" w:cs="Arial"/>
          <w:sz w:val="24"/>
          <w:szCs w:val="24"/>
        </w:rPr>
        <w:t>ed</w:t>
      </w:r>
      <w:proofErr w:type="spellEnd"/>
      <w:r w:rsidRPr="005057AF">
        <w:rPr>
          <w:rFonts w:ascii="Arial" w:hAnsi="Arial" w:cs="Arial"/>
          <w:sz w:val="24"/>
          <w:szCs w:val="24"/>
        </w:rPr>
        <w:t xml:space="preserve"> community and give students an opportunity to connect and collaborate with others (students, educators)</w:t>
      </w:r>
    </w:p>
    <w:p w14:paraId="12C5DF95" w14:textId="77777777"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Opportunity for professional development</w:t>
      </w:r>
    </w:p>
    <w:p w14:paraId="4BCD2F60" w14:textId="4C1F0DAD"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Traveling opportunities</w:t>
      </w:r>
    </w:p>
    <w:p w14:paraId="68302D35" w14:textId="77777777" w:rsidR="00E06FF0" w:rsidRPr="005057AF" w:rsidRDefault="00E06FF0" w:rsidP="00513CC3">
      <w:pPr>
        <w:pStyle w:val="ListParagraph"/>
        <w:spacing w:after="0" w:line="240" w:lineRule="auto"/>
        <w:ind w:left="360"/>
        <w:jc w:val="both"/>
        <w:rPr>
          <w:rFonts w:ascii="Arial" w:hAnsi="Arial" w:cs="Arial"/>
          <w:b/>
          <w:sz w:val="24"/>
          <w:szCs w:val="24"/>
        </w:rPr>
      </w:pPr>
    </w:p>
    <w:p w14:paraId="202C8C2E" w14:textId="680A75AF" w:rsidR="00E06FF0" w:rsidRPr="005057AF" w:rsidRDefault="00E06FF0"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What are common challenges faced by first year teachers?</w:t>
      </w:r>
    </w:p>
    <w:p w14:paraId="25296EE5" w14:textId="512D8321"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Getting up early is a struggle</w:t>
      </w:r>
    </w:p>
    <w:p w14:paraId="24D81B43" w14:textId="77777777"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Confidence and arrogance</w:t>
      </w:r>
    </w:p>
    <w:p w14:paraId="3DEF5FA7" w14:textId="77777777"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Unexpected things can happen</w:t>
      </w:r>
    </w:p>
    <w:p w14:paraId="51BBA975" w14:textId="77777777"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Classroom management plays a significant role in your profession</w:t>
      </w:r>
    </w:p>
    <w:p w14:paraId="7AD9204E" w14:textId="77777777"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Never match frustration with a student</w:t>
      </w:r>
    </w:p>
    <w:p w14:paraId="5A9A511E" w14:textId="76B954E2" w:rsidR="00E06FF0" w:rsidRPr="005057AF" w:rsidRDefault="00E06FF0"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To be a good teacher, you need to realize failure is part of it and you can/ should learn from it</w:t>
      </w:r>
    </w:p>
    <w:p w14:paraId="162A8A40" w14:textId="77777777" w:rsidR="00E06FF0" w:rsidRPr="005057AF" w:rsidRDefault="00E06FF0" w:rsidP="00513CC3">
      <w:pPr>
        <w:spacing w:after="0" w:line="240" w:lineRule="auto"/>
        <w:jc w:val="both"/>
        <w:rPr>
          <w:rFonts w:ascii="Arial" w:hAnsi="Arial" w:cs="Arial"/>
          <w:b/>
          <w:sz w:val="24"/>
          <w:szCs w:val="24"/>
        </w:rPr>
      </w:pPr>
    </w:p>
    <w:p w14:paraId="24569709" w14:textId="37101255" w:rsidR="001A211C" w:rsidRPr="005057AF" w:rsidRDefault="00E06FF0"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Ways to motivate a student</w:t>
      </w:r>
      <w:r w:rsidRPr="005057AF">
        <w:rPr>
          <w:rFonts w:ascii="Arial" w:hAnsi="Arial" w:cs="Arial"/>
          <w:b/>
          <w:sz w:val="24"/>
          <w:szCs w:val="24"/>
        </w:rPr>
        <w:tab/>
      </w:r>
    </w:p>
    <w:p w14:paraId="142E129F" w14:textId="309857C5" w:rsidR="005057AF" w:rsidRPr="005057AF" w:rsidRDefault="005057AF"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Your motivation will direct student behavior</w:t>
      </w:r>
    </w:p>
    <w:p w14:paraId="23449C29" w14:textId="77777777" w:rsidR="005057AF" w:rsidRPr="005057AF" w:rsidRDefault="005057AF" w:rsidP="00513CC3">
      <w:pPr>
        <w:pStyle w:val="ListParagraph"/>
        <w:numPr>
          <w:ilvl w:val="0"/>
          <w:numId w:val="5"/>
        </w:numPr>
        <w:spacing w:after="0" w:line="240" w:lineRule="auto"/>
        <w:jc w:val="both"/>
        <w:rPr>
          <w:rFonts w:ascii="Arial" w:hAnsi="Arial" w:cs="Arial"/>
          <w:sz w:val="24"/>
          <w:szCs w:val="24"/>
        </w:rPr>
      </w:pPr>
      <w:r w:rsidRPr="005057AF">
        <w:rPr>
          <w:rFonts w:ascii="Arial" w:hAnsi="Arial" w:cs="Arial"/>
          <w:sz w:val="24"/>
          <w:szCs w:val="24"/>
        </w:rPr>
        <w:t xml:space="preserve">Strategies for motivating students </w:t>
      </w:r>
    </w:p>
    <w:p w14:paraId="7C614C99" w14:textId="77777777" w:rsidR="005057AF" w:rsidRPr="005057AF" w:rsidRDefault="005057AF" w:rsidP="00513CC3">
      <w:pPr>
        <w:pStyle w:val="ListParagraph"/>
        <w:numPr>
          <w:ilvl w:val="1"/>
          <w:numId w:val="5"/>
        </w:numPr>
        <w:spacing w:after="0" w:line="240" w:lineRule="auto"/>
        <w:jc w:val="both"/>
        <w:rPr>
          <w:rFonts w:ascii="Arial" w:hAnsi="Arial" w:cs="Arial"/>
          <w:sz w:val="24"/>
          <w:szCs w:val="24"/>
        </w:rPr>
      </w:pPr>
      <w:r w:rsidRPr="005057AF">
        <w:rPr>
          <w:rFonts w:ascii="Arial" w:hAnsi="Arial" w:cs="Arial"/>
          <w:sz w:val="24"/>
          <w:szCs w:val="24"/>
        </w:rPr>
        <w:t>Become a role model for student interest.</w:t>
      </w:r>
    </w:p>
    <w:p w14:paraId="24DC4F5C" w14:textId="77777777" w:rsidR="005057AF" w:rsidRPr="005057AF" w:rsidRDefault="005057AF" w:rsidP="00513CC3">
      <w:pPr>
        <w:pStyle w:val="ListParagraph"/>
        <w:numPr>
          <w:ilvl w:val="1"/>
          <w:numId w:val="5"/>
        </w:numPr>
        <w:spacing w:after="0" w:line="240" w:lineRule="auto"/>
        <w:jc w:val="both"/>
        <w:rPr>
          <w:rFonts w:ascii="Arial" w:hAnsi="Arial" w:cs="Arial"/>
          <w:sz w:val="24"/>
          <w:szCs w:val="24"/>
        </w:rPr>
      </w:pPr>
      <w:r w:rsidRPr="005057AF">
        <w:rPr>
          <w:rFonts w:ascii="Arial" w:hAnsi="Arial" w:cs="Arial"/>
          <w:sz w:val="24"/>
          <w:szCs w:val="24"/>
        </w:rPr>
        <w:t>Get to know your students.</w:t>
      </w:r>
    </w:p>
    <w:p w14:paraId="58F923E6" w14:textId="77777777" w:rsidR="005057AF" w:rsidRPr="005057AF" w:rsidRDefault="005057AF" w:rsidP="00513CC3">
      <w:pPr>
        <w:pStyle w:val="ListParagraph"/>
        <w:numPr>
          <w:ilvl w:val="1"/>
          <w:numId w:val="5"/>
        </w:numPr>
        <w:spacing w:after="0" w:line="240" w:lineRule="auto"/>
        <w:jc w:val="both"/>
        <w:rPr>
          <w:rFonts w:ascii="Arial" w:hAnsi="Arial" w:cs="Arial"/>
          <w:sz w:val="24"/>
          <w:szCs w:val="24"/>
        </w:rPr>
      </w:pPr>
      <w:r w:rsidRPr="005057AF">
        <w:rPr>
          <w:rFonts w:ascii="Arial" w:hAnsi="Arial" w:cs="Arial"/>
          <w:sz w:val="24"/>
          <w:szCs w:val="24"/>
        </w:rPr>
        <w:t>Use a variety of student-active teaching activities. Teach by discovery &amp; cooperative learning activities</w:t>
      </w:r>
    </w:p>
    <w:p w14:paraId="4B840CE6" w14:textId="77777777" w:rsidR="005057AF" w:rsidRPr="005057AF" w:rsidRDefault="005057AF" w:rsidP="00513CC3">
      <w:pPr>
        <w:pStyle w:val="ListParagraph"/>
        <w:numPr>
          <w:ilvl w:val="1"/>
          <w:numId w:val="5"/>
        </w:numPr>
        <w:spacing w:after="0" w:line="240" w:lineRule="auto"/>
        <w:jc w:val="both"/>
        <w:rPr>
          <w:rFonts w:ascii="Arial" w:hAnsi="Arial" w:cs="Arial"/>
          <w:sz w:val="24"/>
          <w:szCs w:val="24"/>
        </w:rPr>
      </w:pPr>
      <w:r w:rsidRPr="005057AF">
        <w:rPr>
          <w:rFonts w:ascii="Arial" w:hAnsi="Arial" w:cs="Arial"/>
          <w:sz w:val="24"/>
          <w:szCs w:val="24"/>
        </w:rPr>
        <w:t>Set realistic performance goals</w:t>
      </w:r>
    </w:p>
    <w:p w14:paraId="1934BC76" w14:textId="23EF9F16" w:rsidR="005057AF" w:rsidRPr="005057AF" w:rsidRDefault="005057AF" w:rsidP="00513CC3">
      <w:pPr>
        <w:pStyle w:val="ListParagraph"/>
        <w:numPr>
          <w:ilvl w:val="1"/>
          <w:numId w:val="5"/>
        </w:numPr>
        <w:spacing w:after="0" w:line="240" w:lineRule="auto"/>
        <w:jc w:val="both"/>
        <w:rPr>
          <w:rFonts w:ascii="Arial" w:hAnsi="Arial" w:cs="Arial"/>
          <w:sz w:val="24"/>
          <w:szCs w:val="24"/>
        </w:rPr>
      </w:pPr>
      <w:r w:rsidRPr="005057AF">
        <w:rPr>
          <w:rFonts w:ascii="Arial" w:hAnsi="Arial" w:cs="Arial"/>
          <w:sz w:val="24"/>
          <w:szCs w:val="24"/>
        </w:rPr>
        <w:t>Place appropriate emphasis on testing and grading.</w:t>
      </w:r>
    </w:p>
    <w:p w14:paraId="79A1AFD7" w14:textId="77777777" w:rsidR="005057AF" w:rsidRPr="005057AF" w:rsidRDefault="005057AF" w:rsidP="00513CC3">
      <w:pPr>
        <w:pStyle w:val="ListParagraph"/>
        <w:numPr>
          <w:ilvl w:val="1"/>
          <w:numId w:val="5"/>
        </w:numPr>
        <w:spacing w:after="0" w:line="240" w:lineRule="auto"/>
        <w:jc w:val="both"/>
        <w:rPr>
          <w:rFonts w:ascii="Arial" w:hAnsi="Arial" w:cs="Arial"/>
          <w:sz w:val="24"/>
          <w:szCs w:val="24"/>
        </w:rPr>
      </w:pPr>
      <w:r w:rsidRPr="005057AF">
        <w:rPr>
          <w:rFonts w:ascii="Arial" w:hAnsi="Arial" w:cs="Arial"/>
          <w:sz w:val="24"/>
          <w:szCs w:val="24"/>
        </w:rPr>
        <w:t>Be free with praise and constructive in criticism.</w:t>
      </w:r>
    </w:p>
    <w:p w14:paraId="4AE3D1AD" w14:textId="77777777" w:rsidR="005057AF" w:rsidRPr="005057AF" w:rsidRDefault="005057AF" w:rsidP="00513CC3">
      <w:pPr>
        <w:pStyle w:val="ListParagraph"/>
        <w:numPr>
          <w:ilvl w:val="1"/>
          <w:numId w:val="5"/>
        </w:numPr>
        <w:spacing w:after="0" w:line="240" w:lineRule="auto"/>
        <w:jc w:val="both"/>
        <w:rPr>
          <w:rFonts w:ascii="Arial" w:hAnsi="Arial" w:cs="Arial"/>
          <w:sz w:val="24"/>
          <w:szCs w:val="24"/>
        </w:rPr>
      </w:pPr>
      <w:r w:rsidRPr="005057AF">
        <w:rPr>
          <w:rFonts w:ascii="Arial" w:hAnsi="Arial" w:cs="Arial"/>
          <w:sz w:val="24"/>
          <w:szCs w:val="24"/>
        </w:rPr>
        <w:t>Give students as much control over their own education as possible.</w:t>
      </w:r>
    </w:p>
    <w:p w14:paraId="2E4DA0D7" w14:textId="77777777" w:rsidR="005057AF" w:rsidRPr="005057AF" w:rsidRDefault="005057AF" w:rsidP="00513CC3">
      <w:pPr>
        <w:pStyle w:val="ListParagraph"/>
        <w:spacing w:after="0" w:line="240" w:lineRule="auto"/>
        <w:ind w:left="360"/>
        <w:jc w:val="both"/>
        <w:rPr>
          <w:rFonts w:ascii="Arial" w:hAnsi="Arial" w:cs="Arial"/>
          <w:b/>
          <w:sz w:val="24"/>
          <w:szCs w:val="24"/>
        </w:rPr>
      </w:pPr>
    </w:p>
    <w:p w14:paraId="73202042" w14:textId="77777777" w:rsidR="005057AF" w:rsidRPr="005057AF" w:rsidRDefault="005057AF" w:rsidP="00513CC3">
      <w:pPr>
        <w:pStyle w:val="ListParagraph"/>
        <w:numPr>
          <w:ilvl w:val="0"/>
          <w:numId w:val="2"/>
        </w:numPr>
        <w:spacing w:after="0" w:line="240" w:lineRule="auto"/>
        <w:ind w:left="360"/>
        <w:jc w:val="both"/>
        <w:rPr>
          <w:rFonts w:ascii="Arial" w:hAnsi="Arial" w:cs="Arial"/>
          <w:b/>
          <w:sz w:val="24"/>
          <w:szCs w:val="24"/>
        </w:rPr>
      </w:pPr>
      <w:r w:rsidRPr="005057AF">
        <w:rPr>
          <w:rFonts w:ascii="Arial" w:hAnsi="Arial" w:cs="Arial"/>
          <w:b/>
          <w:sz w:val="24"/>
          <w:szCs w:val="24"/>
        </w:rPr>
        <w:t>Top 10 Reasons to become a teacher</w:t>
      </w:r>
    </w:p>
    <w:p w14:paraId="3282811C"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1. Experience the joy of making a difference</w:t>
      </w:r>
    </w:p>
    <w:p w14:paraId="539FCFD6"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2. Have a vocation, not a job</w:t>
      </w:r>
    </w:p>
    <w:p w14:paraId="34F51537"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3. Enjoy interpersonal interactions</w:t>
      </w:r>
    </w:p>
    <w:p w14:paraId="393BBBF8"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4. Benefit from variety</w:t>
      </w:r>
    </w:p>
    <w:p w14:paraId="43A6DC88"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5. Be a lifelong learner</w:t>
      </w:r>
    </w:p>
    <w:p w14:paraId="73671329"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6. Laugh every day</w:t>
      </w:r>
    </w:p>
    <w:p w14:paraId="54571038"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7. Have a high level of autonomy</w:t>
      </w:r>
    </w:p>
    <w:p w14:paraId="2B1605CB"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8. Job security</w:t>
      </w:r>
    </w:p>
    <w:p w14:paraId="06E9013C" w14:textId="77777777"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9.  Spend more time with your family</w:t>
      </w:r>
    </w:p>
    <w:p w14:paraId="4DFAEC72" w14:textId="112795EE" w:rsidR="005057AF" w:rsidRPr="005057AF" w:rsidRDefault="005057AF" w:rsidP="00513CC3">
      <w:pPr>
        <w:pStyle w:val="ListParagraph"/>
        <w:spacing w:after="0" w:line="240" w:lineRule="auto"/>
        <w:jc w:val="both"/>
        <w:rPr>
          <w:rFonts w:ascii="Arial" w:hAnsi="Arial" w:cs="Arial"/>
          <w:sz w:val="24"/>
          <w:szCs w:val="24"/>
        </w:rPr>
      </w:pPr>
      <w:r w:rsidRPr="005057AF">
        <w:rPr>
          <w:rFonts w:ascii="Arial" w:hAnsi="Arial" w:cs="Arial"/>
          <w:sz w:val="24"/>
          <w:szCs w:val="24"/>
        </w:rPr>
        <w:t>10. Enjoy lots of vacation</w:t>
      </w:r>
    </w:p>
    <w:sectPr w:rsidR="005057AF" w:rsidRPr="005057AF" w:rsidSect="005057A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793"/>
    <w:multiLevelType w:val="hybridMultilevel"/>
    <w:tmpl w:val="48FE8554"/>
    <w:lvl w:ilvl="0" w:tplc="6164CB1A">
      <w:start w:val="9"/>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1D5CB0"/>
    <w:multiLevelType w:val="hybridMultilevel"/>
    <w:tmpl w:val="31447D7C"/>
    <w:lvl w:ilvl="0" w:tplc="15C0D94E">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534BFC"/>
    <w:multiLevelType w:val="hybridMultilevel"/>
    <w:tmpl w:val="B06CA8EE"/>
    <w:lvl w:ilvl="0" w:tplc="2780DFEC">
      <w:start w:val="1"/>
      <w:numFmt w:val="decimal"/>
      <w:lvlText w:val="%1."/>
      <w:lvlJc w:val="left"/>
      <w:pPr>
        <w:ind w:left="720" w:hanging="360"/>
      </w:pPr>
      <w:rPr>
        <w:rFonts w:ascii="Times New Roman" w:eastAsiaTheme="minorHAnsi" w:hAnsi="Times New Roman" w:cs="Times New Roman"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14102"/>
    <w:multiLevelType w:val="hybridMultilevel"/>
    <w:tmpl w:val="05584B5E"/>
    <w:lvl w:ilvl="0" w:tplc="CC94082E">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AE4130"/>
    <w:multiLevelType w:val="hybridMultilevel"/>
    <w:tmpl w:val="DAE4F3C0"/>
    <w:lvl w:ilvl="0" w:tplc="A4B67DA0">
      <w:start w:val="9"/>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174B4C"/>
    <w:multiLevelType w:val="multilevel"/>
    <w:tmpl w:val="E08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61"/>
    <w:rsid w:val="00126361"/>
    <w:rsid w:val="00181FE4"/>
    <w:rsid w:val="001A211C"/>
    <w:rsid w:val="00263FD0"/>
    <w:rsid w:val="004832D8"/>
    <w:rsid w:val="005057AF"/>
    <w:rsid w:val="00513CC3"/>
    <w:rsid w:val="0057035C"/>
    <w:rsid w:val="00572576"/>
    <w:rsid w:val="0057353A"/>
    <w:rsid w:val="0059016F"/>
    <w:rsid w:val="00655A43"/>
    <w:rsid w:val="006A097C"/>
    <w:rsid w:val="00892A52"/>
    <w:rsid w:val="00B70C6F"/>
    <w:rsid w:val="00BC420D"/>
    <w:rsid w:val="00C9198A"/>
    <w:rsid w:val="00CE348A"/>
    <w:rsid w:val="00E06FF0"/>
    <w:rsid w:val="00E71106"/>
    <w:rsid w:val="00EA4D50"/>
    <w:rsid w:val="00F706C1"/>
    <w:rsid w:val="00FE1248"/>
    <w:rsid w:val="00FE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4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C6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B70C6F"/>
    <w:pPr>
      <w:ind w:left="720"/>
      <w:contextualSpacing/>
    </w:pPr>
  </w:style>
  <w:style w:type="character" w:styleId="Hyperlink">
    <w:name w:val="Hyperlink"/>
    <w:basedOn w:val="DefaultParagraphFont"/>
    <w:uiPriority w:val="99"/>
    <w:unhideWhenUsed/>
    <w:rsid w:val="00BC42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C6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B70C6F"/>
    <w:pPr>
      <w:ind w:left="720"/>
      <w:contextualSpacing/>
    </w:pPr>
  </w:style>
  <w:style w:type="character" w:styleId="Hyperlink">
    <w:name w:val="Hyperlink"/>
    <w:basedOn w:val="DefaultParagraphFont"/>
    <w:uiPriority w:val="99"/>
    <w:unhideWhenUsed/>
    <w:rsid w:val="00BC4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bc@tcnj.edu" TargetMode="External"/><Relationship Id="rId7" Type="http://schemas.openxmlformats.org/officeDocument/2006/relationships/hyperlink" Target="mailto:liebars@tcnj.edu" TargetMode="External"/><Relationship Id="rId8" Type="http://schemas.openxmlformats.org/officeDocument/2006/relationships/hyperlink" Target="mailto:russelj1@tcnj.edu" TargetMode="External"/><Relationship Id="rId9" Type="http://schemas.openxmlformats.org/officeDocument/2006/relationships/hyperlink" Target="mailto:safi@tcnj.edu" TargetMode="External"/><Relationship Id="rId10" Type="http://schemas.openxmlformats.org/officeDocument/2006/relationships/hyperlink" Target="mailto:vandersa@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927</Words>
  <Characters>5288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Siddhi</cp:lastModifiedBy>
  <cp:revision>7</cp:revision>
  <dcterms:created xsi:type="dcterms:W3CDTF">2014-11-07T20:34:00Z</dcterms:created>
  <dcterms:modified xsi:type="dcterms:W3CDTF">2014-11-12T22:37:00Z</dcterms:modified>
</cp:coreProperties>
</file>